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74" w:lineRule="auto"/>
        <w:rPr/>
      </w:pPr>
      <w:r/>
    </w:p>
    <w:p>
      <w:pPr>
        <w:pStyle w:val="BodyText"/>
        <w:spacing w:line="274" w:lineRule="auto"/>
        <w:rPr/>
      </w:pPr>
      <w:r/>
    </w:p>
    <w:p>
      <w:pPr>
        <w:pStyle w:val="BodyText"/>
        <w:spacing w:line="274" w:lineRule="auto"/>
        <w:rPr/>
      </w:pPr>
      <w:r/>
    </w:p>
    <w:p>
      <w:pPr>
        <w:ind w:left="3121"/>
        <w:spacing w:before="266" w:line="221" w:lineRule="auto"/>
        <w:rPr>
          <w:rFonts w:ascii="SimHei" w:hAnsi="SimHei" w:eastAsia="SimHei" w:cs="SimHei"/>
          <w:sz w:val="82"/>
          <w:szCs w:val="82"/>
        </w:rPr>
      </w:pPr>
      <w:r>
        <w:rPr>
          <w:rFonts w:ascii="SimHei" w:hAnsi="SimHei" w:eastAsia="SimHei" w:cs="SimHei"/>
          <w:sz w:val="82"/>
          <w:szCs w:val="82"/>
          <w:b/>
          <w:bCs/>
          <w:spacing w:val="-27"/>
        </w:rPr>
        <w:t>产品使用说明书</w:t>
      </w:r>
    </w:p>
    <w:p>
      <w:pPr>
        <w:pStyle w:val="BodyText"/>
        <w:spacing w:line="280" w:lineRule="auto"/>
        <w:rPr/>
      </w:pPr>
      <w:r/>
    </w:p>
    <w:p>
      <w:pPr>
        <w:pStyle w:val="BodyText"/>
        <w:ind w:left="3740"/>
        <w:spacing w:before="236" w:line="196" w:lineRule="auto"/>
        <w:rPr>
          <w:sz w:val="82"/>
          <w:szCs w:val="82"/>
        </w:rPr>
      </w:pPr>
      <w:r>
        <w:rPr>
          <w:sz w:val="82"/>
          <w:szCs w:val="82"/>
          <w:b/>
          <w:bCs/>
          <w:spacing w:val="-22"/>
        </w:rPr>
        <w:t>Instructions</w:t>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ind w:left="3493"/>
        <w:spacing w:before="309" w:line="221" w:lineRule="auto"/>
        <w:rPr>
          <w:rFonts w:ascii="SimHei" w:hAnsi="SimHei" w:eastAsia="SimHei" w:cs="SimHei"/>
          <w:sz w:val="95"/>
          <w:szCs w:val="95"/>
        </w:rPr>
      </w:pPr>
      <w:r>
        <w:rPr>
          <w:rFonts w:ascii="SimHei" w:hAnsi="SimHei" w:eastAsia="SimHei" w:cs="SimHei"/>
          <w:sz w:val="95"/>
          <w:szCs w:val="95"/>
          <w:b/>
          <w:bCs/>
          <w:spacing w:val="7"/>
        </w:rPr>
        <w:t>空气发生器</w:t>
      </w:r>
    </w:p>
    <w:p>
      <w:pPr>
        <w:pStyle w:val="BodyText"/>
        <w:spacing w:line="259" w:lineRule="auto"/>
        <w:rPr/>
      </w:pPr>
      <w:r/>
    </w:p>
    <w:p>
      <w:pPr>
        <w:pStyle w:val="BodyText"/>
        <w:ind w:left="3070"/>
        <w:spacing w:before="273" w:line="198" w:lineRule="auto"/>
        <w:rPr>
          <w:sz w:val="95"/>
          <w:szCs w:val="95"/>
        </w:rPr>
      </w:pPr>
      <w:r>
        <w:rPr>
          <w:sz w:val="95"/>
          <w:szCs w:val="95"/>
          <w:b/>
          <w:bCs/>
          <w:spacing w:val="-30"/>
        </w:rPr>
        <w:t>Air Generator</w:t>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7" w:lineRule="auto"/>
        <w:rPr/>
      </w:pPr>
      <w:r/>
    </w:p>
    <w:p>
      <w:pPr>
        <w:pStyle w:val="BodyText"/>
        <w:spacing w:line="247" w:lineRule="auto"/>
        <w:rPr/>
      </w:pPr>
      <w:r/>
    </w:p>
    <w:p>
      <w:pPr>
        <w:ind w:firstLine="8949"/>
        <w:spacing w:line="970" w:lineRule="exact"/>
        <w:rPr/>
      </w:pPr>
      <w:r>
        <w:pict>
          <v:shape id="_x0000_s2" style="position:absolute;margin-left:475.265pt;margin-top:2.22241pt;mso-position-vertical-relative:text;mso-position-horizontal-relative:text;width:56.8pt;height:49.95pt;z-index:251658240;" filled="false" stroked="false" type="#_x0000_t202">
            <v:fill on="false"/>
            <v:stroke on="false"/>
            <v:path/>
            <v:imagedata o:title=""/>
            <o:lock v:ext="edit" aspectratio="false"/>
            <v:textbox inset="0mm,0mm,0mm,0mm">
              <w:txbxContent>
                <w:p>
                  <w:pPr>
                    <w:ind w:left="20"/>
                    <w:spacing w:before="20" w:line="219" w:lineRule="auto"/>
                    <w:rPr>
                      <w:rFonts w:ascii="SimHei" w:hAnsi="SimHei" w:eastAsia="SimHei" w:cs="SimHei"/>
                      <w:sz w:val="37"/>
                      <w:szCs w:val="37"/>
                    </w:rPr>
                  </w:pPr>
                  <w:r>
                    <w:rPr>
                      <w:rFonts w:ascii="SimHei" w:hAnsi="SimHei" w:eastAsia="SimHei" w:cs="SimHei"/>
                      <w:sz w:val="37"/>
                      <w:szCs w:val="37"/>
                      <w:b/>
                      <w:bCs/>
                      <w:spacing w:val="-7"/>
                    </w:rPr>
                    <w:t>在线</w:t>
                  </w:r>
                </w:p>
                <w:p>
                  <w:pPr>
                    <w:ind w:left="29"/>
                    <w:spacing w:before="73" w:line="222" w:lineRule="auto"/>
                    <w:rPr>
                      <w:rFonts w:ascii="SimHei" w:hAnsi="SimHei" w:eastAsia="SimHei" w:cs="SimHei"/>
                      <w:sz w:val="37"/>
                      <w:szCs w:val="37"/>
                    </w:rPr>
                  </w:pPr>
                  <w:r>
                    <w:rPr>
                      <w:rFonts w:ascii="SimHei" w:hAnsi="SimHei" w:eastAsia="SimHei" w:cs="SimHei"/>
                      <w:sz w:val="37"/>
                      <w:szCs w:val="37"/>
                      <w:b/>
                      <w:bCs/>
                      <w:spacing w:val="-10"/>
                    </w:rPr>
                    <w:t>实验室</w:t>
                  </w:r>
                </w:p>
              </w:txbxContent>
            </v:textbox>
          </v:shape>
        </w:pict>
      </w:r>
      <w:r>
        <w:rPr>
          <w:position w:val="-19"/>
        </w:rPr>
        <w:pict>
          <v:group id="_x0000_s4" style="mso-position-vertical-relative:line;mso-position-horizontal-relative:char;width:23.05pt;height:48.55pt;" filled="false" stroked="false" coordsize="460,970" coordorigin="0,0">
            <v:shape id="_x0000_s6" style="position:absolute;left:0;top:0;width:460;height:970;" filled="false" stroked="false" type="#_x0000_t75">
              <v:imagedata o:title="" r:id="rId1"/>
            </v:shape>
            <v:shape id="_x0000_s8" style="position:absolute;left:-20;top:-20;width:500;height:1010;" filled="false" stroked="false" type="#_x0000_t202">
              <v:fill on="false"/>
              <v:stroke on="false"/>
              <v:path/>
              <v:imagedata o:title=""/>
              <o:lock v:ext="edit" aspectratio="false"/>
              <v:textbox inset="0mm,0mm,0mm,0mm">
                <w:txbxContent>
                  <w:p>
                    <w:pPr>
                      <w:ind w:left="50" w:right="111"/>
                      <w:spacing w:before="83" w:line="254" w:lineRule="auto"/>
                      <w:rPr>
                        <w:rFonts w:ascii="SimHei" w:hAnsi="SimHei" w:eastAsia="SimHei" w:cs="SimHei"/>
                        <w:sz w:val="37"/>
                        <w:szCs w:val="37"/>
                      </w:rPr>
                    </w:pPr>
                    <w:r>
                      <w:rPr>
                        <w:rFonts w:ascii="SimHei" w:hAnsi="SimHei" w:eastAsia="SimHei" w:cs="SimHei"/>
                        <w:sz w:val="37"/>
                        <w:szCs w:val="37"/>
                        <w:spacing w:val="-32"/>
                      </w:rPr>
                      <w:t>□</w:t>
                    </w:r>
                    <w:r>
                      <w:rPr>
                        <w:rFonts w:ascii="SimHei" w:hAnsi="SimHei" w:eastAsia="SimHei" w:cs="SimHei"/>
                        <w:sz w:val="37"/>
                        <w:szCs w:val="37"/>
                      </w:rPr>
                      <w:t xml:space="preserve"> </w:t>
                    </w:r>
                    <w:r>
                      <w:rPr>
                        <w:rFonts w:ascii="SimHei" w:hAnsi="SimHei" w:eastAsia="SimHei" w:cs="SimHei"/>
                        <w:sz w:val="37"/>
                        <w:szCs w:val="37"/>
                        <w:spacing w:val="-32"/>
                      </w:rPr>
                      <w:t>□</w:t>
                    </w:r>
                  </w:p>
                </w:txbxContent>
              </v:textbox>
            </v:shape>
          </v:group>
        </w:pict>
      </w:r>
    </w:p>
    <w:p>
      <w:pPr>
        <w:pStyle w:val="BodyText"/>
        <w:spacing w:line="263" w:lineRule="auto"/>
        <w:rPr/>
      </w:pPr>
      <w:r/>
    </w:p>
    <w:p>
      <w:pPr>
        <w:pStyle w:val="BodyText"/>
        <w:spacing w:line="263" w:lineRule="auto"/>
        <w:rPr/>
      </w:pPr>
      <w:r/>
    </w:p>
    <w:p>
      <w:pPr>
        <w:pStyle w:val="BodyText"/>
        <w:spacing w:line="264" w:lineRule="auto"/>
        <w:rPr/>
      </w:pPr>
      <w:r/>
    </w:p>
    <w:p>
      <w:pPr>
        <w:pStyle w:val="BodyText"/>
        <w:spacing w:line="264" w:lineRule="auto"/>
        <w:rPr/>
      </w:pPr>
      <w:r/>
    </w:p>
    <w:p>
      <w:pPr>
        <w:pStyle w:val="BodyText"/>
        <w:spacing w:line="264" w:lineRule="auto"/>
        <w:rPr/>
      </w:pPr>
      <w:r/>
    </w:p>
    <w:p>
      <w:pPr>
        <w:pStyle w:val="BodyText"/>
        <w:spacing w:line="264" w:lineRule="auto"/>
        <w:rPr/>
      </w:pPr>
      <w:r/>
    </w:p>
    <w:p>
      <w:pPr>
        <w:pStyle w:val="BodyText"/>
        <w:spacing w:line="264" w:lineRule="auto"/>
        <w:rPr/>
      </w:pPr>
      <w:r/>
    </w:p>
    <w:p>
      <w:pPr>
        <w:spacing w:before="98" w:line="219" w:lineRule="auto"/>
        <w:jc w:val="right"/>
        <w:rPr>
          <w:rFonts w:ascii="FangSong" w:hAnsi="FangSong" w:eastAsia="FangSong" w:cs="FangSong"/>
          <w:sz w:val="30"/>
          <w:szCs w:val="30"/>
        </w:rPr>
      </w:pPr>
      <w:r>
        <w:rPr>
          <w:rFonts w:ascii="FangSong" w:hAnsi="FangSong" w:eastAsia="FangSong" w:cs="FangSong"/>
          <w:sz w:val="30"/>
          <w:szCs w:val="30"/>
          <w:spacing w:val="4"/>
        </w:rPr>
        <w:t>警告：为确保您的工作安全，在操作使用或保养维护本机之前，请务必详细阅读此说明书</w:t>
      </w:r>
    </w:p>
    <w:p>
      <w:pPr>
        <w:spacing w:line="219" w:lineRule="auto"/>
        <w:sectPr>
          <w:pgSz w:w="14480" w:h="20480"/>
          <w:pgMar w:top="1740" w:right="1291" w:bottom="0" w:left="1319" w:header="0" w:footer="0" w:gutter="0"/>
        </w:sectPr>
        <w:rPr>
          <w:rFonts w:ascii="FangSong" w:hAnsi="FangSong" w:eastAsia="FangSong" w:cs="FangSong"/>
          <w:sz w:val="30"/>
          <w:szCs w:val="30"/>
        </w:rPr>
      </w:pPr>
    </w:p>
    <w:p>
      <w:pPr>
        <w:pStyle w:val="BodyText"/>
        <w:spacing w:line="299" w:lineRule="auto"/>
        <w:rPr/>
      </w:pPr>
      <w:r/>
    </w:p>
    <w:p>
      <w:pPr>
        <w:pStyle w:val="BodyText"/>
        <w:spacing w:line="300" w:lineRule="auto"/>
        <w:rPr/>
      </w:pPr>
      <w:r/>
    </w:p>
    <w:p>
      <w:pPr>
        <w:ind w:left="4064"/>
        <w:spacing w:before="156" w:line="222" w:lineRule="auto"/>
        <w:rPr>
          <w:rFonts w:ascii="SimHei" w:hAnsi="SimHei" w:eastAsia="SimHei" w:cs="SimHei"/>
          <w:sz w:val="48"/>
          <w:szCs w:val="48"/>
        </w:rPr>
      </w:pPr>
      <w:bookmarkStart w:name="bookmark1" w:id="1"/>
      <w:bookmarkEnd w:id="1"/>
      <w:r>
        <w:rPr>
          <w:rFonts w:ascii="SimHei" w:hAnsi="SimHei" w:eastAsia="SimHei" w:cs="SimHei"/>
          <w:sz w:val="48"/>
          <w:szCs w:val="48"/>
          <w:b/>
          <w:bCs/>
          <w:spacing w:val="7"/>
        </w:rPr>
        <w:t>产品目录</w:t>
      </w:r>
    </w:p>
    <w:p>
      <w:pPr>
        <w:pStyle w:val="BodyText"/>
        <w:spacing w:line="268" w:lineRule="auto"/>
        <w:rPr/>
      </w:pPr>
      <w:r/>
    </w:p>
    <w:p>
      <w:pPr>
        <w:pStyle w:val="BodyText"/>
        <w:spacing w:line="269" w:lineRule="auto"/>
        <w:rPr/>
      </w:pPr>
      <w:r/>
    </w:p>
    <w:p>
      <w:pPr>
        <w:pStyle w:val="BodyText"/>
        <w:spacing w:line="269" w:lineRule="auto"/>
        <w:rPr/>
      </w:pPr>
      <w:r/>
    </w:p>
    <w:p>
      <w:pPr>
        <w:pStyle w:val="BodyText"/>
        <w:spacing w:line="269" w:lineRule="auto"/>
        <w:rPr/>
      </w:pPr>
      <w:r/>
    </w:p>
    <w:p>
      <w:pPr>
        <w:pStyle w:val="BodyText"/>
        <w:spacing w:line="269" w:lineRule="auto"/>
        <w:rPr/>
      </w:pPr>
      <w:r/>
    </w:p>
    <w:p>
      <w:pPr>
        <w:pStyle w:val="BodyText"/>
        <w:spacing w:line="269" w:lineRule="auto"/>
        <w:rPr/>
      </w:pPr>
      <w:r/>
    </w:p>
    <w:p>
      <w:pPr>
        <w:pStyle w:val="BodyText"/>
        <w:spacing w:line="269" w:lineRule="auto"/>
        <w:rPr/>
      </w:pPr>
      <w:r/>
    </w:p>
    <w:p>
      <w:pPr>
        <w:pStyle w:val="BodyText"/>
        <w:spacing w:line="269" w:lineRule="auto"/>
        <w:rPr/>
      </w:pPr>
      <w:r/>
    </w:p>
    <w:sdt>
      <w:sdtPr>
        <w:rPr>
          <w:rFonts w:ascii="SimHei" w:hAnsi="SimHei" w:eastAsia="SimHei" w:cs="SimHei"/>
          <w:sz w:val="37"/>
          <w:szCs w:val="37"/>
        </w:rPr>
        <w:docPartObj>
          <w:docPartGallery w:val="Table of Contents"/>
          <w:docPartUnique/>
        </w:docPartObj>
      </w:sdtPr>
      <w:sdtEndPr>
        <w:rPr>
          <w:rFonts w:ascii="Times New Roman" w:hAnsi="Times New Roman" w:eastAsia="Times New Roman" w:cs="Times New Roman"/>
          <w:sz w:val="37"/>
          <w:szCs w:val="37"/>
        </w:rPr>
      </w:sdtEndPr>
      <w:sdtContent>
        <w:p>
          <w:pPr>
            <w:ind w:left="307"/>
            <w:spacing w:before="120" w:line="221" w:lineRule="auto"/>
            <w:tabs>
              <w:tab w:val="right" w:leader="dot" w:pos="9769"/>
            </w:tabs>
            <w:rPr>
              <w:rFonts w:ascii="Times New Roman" w:hAnsi="Times New Roman" w:eastAsia="Times New Roman" w:cs="Times New Roman"/>
              <w:sz w:val="37"/>
              <w:szCs w:val="37"/>
            </w:rPr>
          </w:pPr>
          <w:hyperlink w:history="true" w:anchor="bookmark2">
            <w:r>
              <w:rPr>
                <w:rFonts w:ascii="SimHei" w:hAnsi="SimHei" w:eastAsia="SimHei" w:cs="SimHei"/>
                <w:sz w:val="37"/>
                <w:szCs w:val="37"/>
                <w:spacing w:val="-23"/>
              </w:rPr>
              <w:t>一</w:t>
            </w:r>
            <w:r>
              <w:rPr>
                <w:rFonts w:ascii="SimHei" w:hAnsi="SimHei" w:eastAsia="SimHei" w:cs="SimHei"/>
                <w:sz w:val="37"/>
                <w:szCs w:val="37"/>
                <w:spacing w:val="-25"/>
              </w:rPr>
              <w:t xml:space="preserve"> </w:t>
            </w:r>
            <w:r>
              <w:rPr>
                <w:rFonts w:ascii="SimHei" w:hAnsi="SimHei" w:eastAsia="SimHei" w:cs="SimHei"/>
                <w:sz w:val="37"/>
                <w:szCs w:val="37"/>
                <w:spacing w:val="-23"/>
              </w:rPr>
              <w:t>.产品概述</w:t>
            </w:r>
            <w:r>
              <w:rPr>
                <w:rFonts w:ascii="SimHei" w:hAnsi="SimHei" w:eastAsia="SimHei" w:cs="SimHei"/>
                <w:sz w:val="37"/>
                <w:szCs w:val="37"/>
                <w:spacing w:val="-163"/>
              </w:rPr>
              <w:t xml:space="preserve"> </w:t>
            </w:r>
            <w:r>
              <w:rPr>
                <w:rFonts w:ascii="SimHei" w:hAnsi="SimHei" w:eastAsia="SimHei" w:cs="SimHei"/>
                <w:sz w:val="37"/>
                <w:szCs w:val="37"/>
              </w:rPr>
              <w:tab/>
            </w:r>
            <w:r>
              <w:rPr>
                <w:rFonts w:ascii="Times New Roman" w:hAnsi="Times New Roman" w:eastAsia="Times New Roman" w:cs="Times New Roman"/>
                <w:sz w:val="37"/>
                <w:szCs w:val="37"/>
              </w:rPr>
              <w:t>1</w:t>
            </w:r>
          </w:hyperlink>
        </w:p>
        <w:p>
          <w:pPr>
            <w:pStyle w:val="BodyText"/>
            <w:spacing w:line="399" w:lineRule="auto"/>
            <w:rPr/>
          </w:pPr>
          <w:r/>
        </w:p>
        <w:p>
          <w:pPr>
            <w:ind w:left="313"/>
            <w:spacing w:before="121" w:line="222" w:lineRule="auto"/>
            <w:tabs>
              <w:tab w:val="right" w:leader="dot" w:pos="9769"/>
            </w:tabs>
            <w:rPr>
              <w:rFonts w:ascii="Times New Roman" w:hAnsi="Times New Roman" w:eastAsia="Times New Roman" w:cs="Times New Roman"/>
              <w:sz w:val="37"/>
              <w:szCs w:val="37"/>
            </w:rPr>
          </w:pPr>
          <w:hyperlink w:history="true" w:anchor="bookmark3">
            <w:r>
              <w:rPr>
                <w:rFonts w:ascii="SimHei" w:hAnsi="SimHei" w:eastAsia="SimHei" w:cs="SimHei"/>
                <w:sz w:val="37"/>
                <w:szCs w:val="37"/>
                <w:b/>
                <w:bCs/>
                <w:spacing w:val="-29"/>
              </w:rPr>
              <w:t>二</w:t>
            </w:r>
            <w:r>
              <w:rPr>
                <w:rFonts w:ascii="SimHei" w:hAnsi="SimHei" w:eastAsia="SimHei" w:cs="SimHei"/>
                <w:sz w:val="37"/>
                <w:szCs w:val="37"/>
                <w:spacing w:val="-37"/>
              </w:rPr>
              <w:t xml:space="preserve"> </w:t>
            </w:r>
            <w:r>
              <w:rPr>
                <w:rFonts w:ascii="SimHei" w:hAnsi="SimHei" w:eastAsia="SimHei" w:cs="SimHei"/>
                <w:sz w:val="37"/>
                <w:szCs w:val="37"/>
                <w:b/>
                <w:bCs/>
                <w:spacing w:val="-29"/>
              </w:rPr>
              <w:t>.设备原理</w:t>
            </w:r>
            <w:r>
              <w:rPr>
                <w:rFonts w:ascii="SimHei" w:hAnsi="SimHei" w:eastAsia="SimHei" w:cs="SimHei"/>
                <w:sz w:val="37"/>
                <w:szCs w:val="37"/>
                <w:b/>
                <w:bCs/>
              </w:rPr>
              <w:tab/>
            </w:r>
            <w:r>
              <w:rPr>
                <w:rFonts w:ascii="Times New Roman" w:hAnsi="Times New Roman" w:eastAsia="Times New Roman" w:cs="Times New Roman"/>
                <w:sz w:val="37"/>
                <w:szCs w:val="37"/>
              </w:rPr>
              <w:t>1</w:t>
            </w:r>
          </w:hyperlink>
        </w:p>
        <w:p>
          <w:pPr>
            <w:pStyle w:val="BodyText"/>
            <w:spacing w:line="407" w:lineRule="auto"/>
            <w:rPr/>
          </w:pPr>
          <w:r/>
        </w:p>
        <w:p>
          <w:pPr>
            <w:ind w:left="307"/>
            <w:spacing w:before="120" w:line="222" w:lineRule="auto"/>
            <w:tabs>
              <w:tab w:val="right" w:leader="dot" w:pos="9735"/>
            </w:tabs>
            <w:rPr>
              <w:rFonts w:ascii="Times New Roman" w:hAnsi="Times New Roman" w:eastAsia="Times New Roman" w:cs="Times New Roman"/>
              <w:sz w:val="37"/>
              <w:szCs w:val="37"/>
            </w:rPr>
          </w:pPr>
          <w:hyperlink w:history="true" w:anchor="bookmark1">
            <w:r>
              <w:rPr>
                <w:rFonts w:ascii="SimHei" w:hAnsi="SimHei" w:eastAsia="SimHei" w:cs="SimHei"/>
                <w:sz w:val="37"/>
                <w:szCs w:val="37"/>
                <w:spacing w:val="-23"/>
              </w:rPr>
              <w:t>三</w:t>
            </w:r>
            <w:r>
              <w:rPr>
                <w:rFonts w:ascii="SimHei" w:hAnsi="SimHei" w:eastAsia="SimHei" w:cs="SimHei"/>
                <w:sz w:val="37"/>
                <w:szCs w:val="37"/>
                <w:spacing w:val="-26"/>
              </w:rPr>
              <w:t xml:space="preserve"> </w:t>
            </w:r>
            <w:r>
              <w:rPr>
                <w:rFonts w:ascii="SimHei" w:hAnsi="SimHei" w:eastAsia="SimHei" w:cs="SimHei"/>
                <w:sz w:val="37"/>
                <w:szCs w:val="37"/>
                <w:spacing w:val="-23"/>
              </w:rPr>
              <w:t>.仪器组成</w:t>
            </w:r>
            <w:r>
              <w:rPr>
                <w:rFonts w:ascii="SimHei" w:hAnsi="SimHei" w:eastAsia="SimHei" w:cs="SimHei"/>
                <w:sz w:val="37"/>
                <w:szCs w:val="37"/>
                <w:spacing w:val="-172"/>
              </w:rPr>
              <w:t xml:space="preserve"> </w:t>
            </w:r>
            <w:r>
              <w:rPr>
                <w:rFonts w:ascii="SimHei" w:hAnsi="SimHei" w:eastAsia="SimHei" w:cs="SimHei"/>
                <w:sz w:val="37"/>
                <w:szCs w:val="37"/>
              </w:rPr>
              <w:tab/>
            </w:r>
            <w:r>
              <w:rPr>
                <w:rFonts w:ascii="SimHei" w:hAnsi="SimHei" w:eastAsia="SimHei" w:cs="SimHei"/>
                <w:sz w:val="37"/>
                <w:szCs w:val="37"/>
                <w:spacing w:val="6"/>
              </w:rPr>
              <w:t xml:space="preserve"> </w:t>
            </w:r>
            <w:r>
              <w:rPr>
                <w:rFonts w:ascii="Times New Roman" w:hAnsi="Times New Roman" w:eastAsia="Times New Roman" w:cs="Times New Roman"/>
                <w:sz w:val="37"/>
                <w:szCs w:val="37"/>
              </w:rPr>
              <w:t>2</w:t>
            </w:r>
          </w:hyperlink>
        </w:p>
        <w:p>
          <w:pPr>
            <w:pStyle w:val="BodyText"/>
            <w:spacing w:line="402" w:lineRule="auto"/>
            <w:rPr/>
          </w:pPr>
          <w:r/>
        </w:p>
        <w:p>
          <w:pPr>
            <w:ind w:left="307"/>
            <w:spacing w:before="120" w:line="222" w:lineRule="auto"/>
            <w:tabs>
              <w:tab w:val="right" w:leader="dot" w:pos="9747"/>
            </w:tabs>
            <w:rPr>
              <w:rFonts w:ascii="Times New Roman" w:hAnsi="Times New Roman" w:eastAsia="Times New Roman" w:cs="Times New Roman"/>
              <w:sz w:val="37"/>
              <w:szCs w:val="37"/>
            </w:rPr>
          </w:pPr>
          <w:hyperlink w:history="true" w:anchor="bookmark4">
            <w:r>
              <w:rPr>
                <w:rFonts w:ascii="SimHei" w:hAnsi="SimHei" w:eastAsia="SimHei" w:cs="SimHei"/>
                <w:sz w:val="37"/>
                <w:szCs w:val="37"/>
                <w:spacing w:val="-22"/>
              </w:rPr>
              <w:t>四</w:t>
            </w:r>
            <w:r>
              <w:rPr>
                <w:rFonts w:ascii="SimHei" w:hAnsi="SimHei" w:eastAsia="SimHei" w:cs="SimHei"/>
                <w:sz w:val="37"/>
                <w:szCs w:val="37"/>
                <w:spacing w:val="-22"/>
              </w:rPr>
              <w:t xml:space="preserve"> </w:t>
            </w:r>
            <w:r>
              <w:rPr>
                <w:rFonts w:ascii="SimHei" w:hAnsi="SimHei" w:eastAsia="SimHei" w:cs="SimHei"/>
                <w:sz w:val="37"/>
                <w:szCs w:val="37"/>
                <w:spacing w:val="-22"/>
              </w:rPr>
              <w:t>.仪器安装启动及使用</w:t>
            </w:r>
            <w:r>
              <w:rPr>
                <w:rFonts w:ascii="SimHei" w:hAnsi="SimHei" w:eastAsia="SimHei" w:cs="SimHei"/>
                <w:sz w:val="37"/>
                <w:szCs w:val="37"/>
              </w:rPr>
              <w:tab/>
            </w:r>
            <w:r>
              <w:rPr>
                <w:rFonts w:ascii="Times New Roman" w:hAnsi="Times New Roman" w:eastAsia="Times New Roman" w:cs="Times New Roman"/>
                <w:sz w:val="37"/>
                <w:szCs w:val="37"/>
              </w:rPr>
              <w:t>3</w:t>
            </w:r>
          </w:hyperlink>
        </w:p>
        <w:p>
          <w:pPr>
            <w:pStyle w:val="BodyText"/>
            <w:spacing w:line="394" w:lineRule="auto"/>
            <w:rPr/>
          </w:pPr>
          <w:r/>
        </w:p>
        <w:p>
          <w:pPr>
            <w:ind w:left="307"/>
            <w:spacing w:before="121" w:line="222" w:lineRule="auto"/>
            <w:tabs>
              <w:tab w:val="right" w:leader="dot" w:pos="9727"/>
            </w:tabs>
            <w:rPr>
              <w:rFonts w:ascii="Times New Roman" w:hAnsi="Times New Roman" w:eastAsia="Times New Roman" w:cs="Times New Roman"/>
              <w:sz w:val="37"/>
              <w:szCs w:val="37"/>
            </w:rPr>
          </w:pPr>
          <w:hyperlink w:history="true" w:anchor="bookmark5">
            <w:r>
              <w:rPr>
                <w:rFonts w:ascii="SimHei" w:hAnsi="SimHei" w:eastAsia="SimHei" w:cs="SimHei"/>
                <w:sz w:val="37"/>
                <w:szCs w:val="37"/>
                <w:spacing w:val="-22"/>
              </w:rPr>
              <w:t>五</w:t>
            </w:r>
            <w:r>
              <w:rPr>
                <w:rFonts w:ascii="SimHei" w:hAnsi="SimHei" w:eastAsia="SimHei" w:cs="SimHei"/>
                <w:sz w:val="37"/>
                <w:szCs w:val="37"/>
                <w:spacing w:val="-22"/>
              </w:rPr>
              <w:t xml:space="preserve"> </w:t>
            </w:r>
            <w:r>
              <w:rPr>
                <w:rFonts w:ascii="SimHei" w:hAnsi="SimHei" w:eastAsia="SimHei" w:cs="SimHei"/>
                <w:sz w:val="37"/>
                <w:szCs w:val="37"/>
                <w:spacing w:val="-22"/>
              </w:rPr>
              <w:t>.气体净化管中选填物质的活化</w:t>
            </w:r>
            <w:r>
              <w:rPr>
                <w:rFonts w:ascii="SimHei" w:hAnsi="SimHei" w:eastAsia="SimHei" w:cs="SimHei"/>
                <w:sz w:val="37"/>
                <w:szCs w:val="37"/>
                <w:spacing w:val="-164"/>
              </w:rPr>
              <w:t xml:space="preserve"> </w:t>
            </w:r>
            <w:r>
              <w:rPr>
                <w:rFonts w:ascii="SimHei" w:hAnsi="SimHei" w:eastAsia="SimHei" w:cs="SimHei"/>
                <w:sz w:val="37"/>
                <w:szCs w:val="37"/>
              </w:rPr>
              <w:tab/>
            </w:r>
            <w:r>
              <w:rPr>
                <w:rFonts w:ascii="Times New Roman" w:hAnsi="Times New Roman" w:eastAsia="Times New Roman" w:cs="Times New Roman"/>
                <w:sz w:val="37"/>
                <w:szCs w:val="37"/>
              </w:rPr>
              <w:t>4</w:t>
            </w:r>
          </w:hyperlink>
        </w:p>
        <w:p>
          <w:pPr>
            <w:pStyle w:val="BodyText"/>
            <w:spacing w:line="422" w:lineRule="auto"/>
            <w:rPr/>
          </w:pPr>
          <w:r/>
        </w:p>
        <w:p>
          <w:pPr>
            <w:ind w:left="307"/>
            <w:spacing w:before="121" w:line="222" w:lineRule="auto"/>
            <w:tabs>
              <w:tab w:val="right" w:leader="dot" w:pos="9715"/>
            </w:tabs>
            <w:rPr>
              <w:rFonts w:ascii="Times New Roman" w:hAnsi="Times New Roman" w:eastAsia="Times New Roman" w:cs="Times New Roman"/>
              <w:sz w:val="37"/>
              <w:szCs w:val="37"/>
            </w:rPr>
          </w:pPr>
          <w:hyperlink w:history="true" w:anchor="bookmark6">
            <w:r>
              <w:rPr>
                <w:rFonts w:ascii="SimHei" w:hAnsi="SimHei" w:eastAsia="SimHei" w:cs="SimHei"/>
                <w:sz w:val="37"/>
                <w:szCs w:val="37"/>
                <w:spacing w:val="-26"/>
              </w:rPr>
              <w:t>六</w:t>
            </w:r>
            <w:r>
              <w:rPr>
                <w:rFonts w:ascii="SimHei" w:hAnsi="SimHei" w:eastAsia="SimHei" w:cs="SimHei"/>
                <w:sz w:val="37"/>
                <w:szCs w:val="37"/>
                <w:spacing w:val="-26"/>
              </w:rPr>
              <w:t xml:space="preserve"> </w:t>
            </w:r>
            <w:r>
              <w:rPr>
                <w:rFonts w:ascii="SimHei" w:hAnsi="SimHei" w:eastAsia="SimHei" w:cs="SimHei"/>
                <w:sz w:val="37"/>
                <w:szCs w:val="37"/>
                <w:spacing w:val="-26"/>
              </w:rPr>
              <w:t>.主要技术指标</w:t>
            </w:r>
            <w:r>
              <w:rPr>
                <w:rFonts w:ascii="SimHei" w:hAnsi="SimHei" w:eastAsia="SimHei" w:cs="SimHei"/>
                <w:sz w:val="37"/>
                <w:szCs w:val="37"/>
                <w:spacing w:val="-162"/>
              </w:rPr>
              <w:t xml:space="preserve"> </w:t>
            </w:r>
            <w:r>
              <w:rPr>
                <w:rFonts w:ascii="SimHei" w:hAnsi="SimHei" w:eastAsia="SimHei" w:cs="SimHei"/>
                <w:sz w:val="37"/>
                <w:szCs w:val="37"/>
              </w:rPr>
              <w:tab/>
            </w:r>
            <w:r>
              <w:rPr>
                <w:rFonts w:ascii="Times New Roman" w:hAnsi="Times New Roman" w:eastAsia="Times New Roman" w:cs="Times New Roman"/>
                <w:sz w:val="37"/>
                <w:szCs w:val="37"/>
              </w:rPr>
              <w:t>5</w:t>
            </w:r>
          </w:hyperlink>
        </w:p>
        <w:p>
          <w:pPr>
            <w:pStyle w:val="BodyText"/>
            <w:spacing w:line="392" w:lineRule="auto"/>
            <w:rPr/>
          </w:pPr>
          <w:r/>
        </w:p>
        <w:p>
          <w:pPr>
            <w:ind w:left="307"/>
            <w:spacing w:before="121" w:line="222" w:lineRule="auto"/>
            <w:tabs>
              <w:tab w:val="right" w:leader="dot" w:pos="9725"/>
            </w:tabs>
            <w:rPr>
              <w:rFonts w:ascii="Times New Roman" w:hAnsi="Times New Roman" w:eastAsia="Times New Roman" w:cs="Times New Roman"/>
              <w:sz w:val="37"/>
              <w:szCs w:val="37"/>
            </w:rPr>
          </w:pPr>
          <w:hyperlink w:history="true" w:anchor="bookmark7">
            <w:r>
              <w:rPr>
                <w:rFonts w:ascii="SimHei" w:hAnsi="SimHei" w:eastAsia="SimHei" w:cs="SimHei"/>
                <w:sz w:val="37"/>
                <w:szCs w:val="37"/>
                <w:spacing w:val="-22"/>
              </w:rPr>
              <w:t>七</w:t>
            </w:r>
            <w:r>
              <w:rPr>
                <w:rFonts w:ascii="SimHei" w:hAnsi="SimHei" w:eastAsia="SimHei" w:cs="SimHei"/>
                <w:sz w:val="37"/>
                <w:szCs w:val="37"/>
                <w:spacing w:val="-36"/>
              </w:rPr>
              <w:t xml:space="preserve"> </w:t>
            </w:r>
            <w:r>
              <w:rPr>
                <w:rFonts w:ascii="SimHei" w:hAnsi="SimHei" w:eastAsia="SimHei" w:cs="SimHei"/>
                <w:sz w:val="37"/>
                <w:szCs w:val="37"/>
                <w:spacing w:val="-22"/>
              </w:rPr>
              <w:t>.质量保证</w:t>
            </w:r>
            <w:r>
              <w:rPr>
                <w:rFonts w:ascii="SimHei" w:hAnsi="SimHei" w:eastAsia="SimHei" w:cs="SimHei"/>
                <w:sz w:val="37"/>
                <w:szCs w:val="37"/>
                <w:spacing w:val="-168"/>
              </w:rPr>
              <w:t xml:space="preserve"> </w:t>
            </w:r>
            <w:r>
              <w:rPr>
                <w:rFonts w:ascii="SimHei" w:hAnsi="SimHei" w:eastAsia="SimHei" w:cs="SimHei"/>
                <w:sz w:val="37"/>
                <w:szCs w:val="37"/>
              </w:rPr>
              <w:tab/>
            </w:r>
            <w:r>
              <w:rPr>
                <w:rFonts w:ascii="SimHei" w:hAnsi="SimHei" w:eastAsia="SimHei" w:cs="SimHei"/>
                <w:sz w:val="37"/>
                <w:szCs w:val="37"/>
                <w:spacing w:val="6"/>
              </w:rPr>
              <w:t xml:space="preserve"> </w:t>
            </w:r>
            <w:r>
              <w:rPr>
                <w:rFonts w:ascii="Times New Roman" w:hAnsi="Times New Roman" w:eastAsia="Times New Roman" w:cs="Times New Roman"/>
                <w:sz w:val="37"/>
                <w:szCs w:val="37"/>
              </w:rPr>
              <w:t>5</w:t>
            </w:r>
          </w:hyperlink>
        </w:p>
        <w:p>
          <w:pPr>
            <w:pStyle w:val="BodyText"/>
            <w:spacing w:line="378" w:lineRule="auto"/>
            <w:rPr/>
          </w:pPr>
          <w:r/>
        </w:p>
        <w:p>
          <w:pPr>
            <w:ind w:left="367"/>
            <w:spacing w:before="121" w:line="221" w:lineRule="auto"/>
            <w:tabs>
              <w:tab w:val="right" w:leader="dot" w:pos="9707"/>
            </w:tabs>
            <w:rPr>
              <w:rFonts w:ascii="Times New Roman" w:hAnsi="Times New Roman" w:eastAsia="Times New Roman" w:cs="Times New Roman"/>
              <w:sz w:val="37"/>
              <w:szCs w:val="37"/>
            </w:rPr>
          </w:pPr>
          <w:hyperlink w:history="true" w:anchor="bookmark8">
            <w:r>
              <w:rPr>
                <w:rFonts w:ascii="SimHei" w:hAnsi="SimHei" w:eastAsia="SimHei" w:cs="SimHei"/>
                <w:sz w:val="37"/>
                <w:szCs w:val="37"/>
                <w:spacing w:val="-23"/>
              </w:rPr>
              <w:t>八</w:t>
            </w:r>
            <w:r>
              <w:rPr>
                <w:rFonts w:ascii="SimHei" w:hAnsi="SimHei" w:eastAsia="SimHei" w:cs="SimHei"/>
                <w:sz w:val="37"/>
                <w:szCs w:val="37"/>
                <w:spacing w:val="-23"/>
              </w:rPr>
              <w:t xml:space="preserve"> </w:t>
            </w:r>
            <w:r>
              <w:rPr>
                <w:rFonts w:ascii="SimHei" w:hAnsi="SimHei" w:eastAsia="SimHei" w:cs="SimHei"/>
                <w:sz w:val="37"/>
                <w:szCs w:val="37"/>
                <w:spacing w:val="-23"/>
              </w:rPr>
              <w:t>.仪器的故障原因与排除方法</w:t>
            </w:r>
            <w:r>
              <w:rPr>
                <w:rFonts w:ascii="SimHei" w:hAnsi="SimHei" w:eastAsia="SimHei" w:cs="SimHei"/>
                <w:sz w:val="37"/>
                <w:szCs w:val="37"/>
              </w:rPr>
              <w:tab/>
            </w:r>
            <w:r>
              <w:rPr>
                <w:rFonts w:ascii="Times New Roman" w:hAnsi="Times New Roman" w:eastAsia="Times New Roman" w:cs="Times New Roman"/>
                <w:sz w:val="37"/>
                <w:szCs w:val="37"/>
              </w:rPr>
              <w:t>6</w:t>
            </w:r>
          </w:hyperlink>
        </w:p>
        <w:p>
          <w:pPr>
            <w:pStyle w:val="BodyText"/>
            <w:spacing w:line="418" w:lineRule="auto"/>
            <w:rPr/>
          </w:pPr>
          <w:r/>
        </w:p>
        <w:p>
          <w:pPr>
            <w:ind w:left="367"/>
            <w:spacing w:before="121" w:line="223" w:lineRule="auto"/>
            <w:tabs>
              <w:tab w:val="right" w:leader="dot" w:pos="9727"/>
            </w:tabs>
            <w:rPr>
              <w:rFonts w:ascii="Times New Roman" w:hAnsi="Times New Roman" w:eastAsia="Times New Roman" w:cs="Times New Roman"/>
              <w:sz w:val="37"/>
              <w:szCs w:val="37"/>
            </w:rPr>
          </w:pPr>
          <w:hyperlink w:history="true" w:anchor="bookmark9">
            <w:r>
              <w:rPr>
                <w:rFonts w:ascii="SimHei" w:hAnsi="SimHei" w:eastAsia="SimHei" w:cs="SimHei"/>
                <w:sz w:val="37"/>
                <w:szCs w:val="37"/>
                <w:spacing w:val="-26"/>
              </w:rPr>
              <w:t>九</w:t>
            </w:r>
            <w:r>
              <w:rPr>
                <w:rFonts w:ascii="SimHei" w:hAnsi="SimHei" w:eastAsia="SimHei" w:cs="SimHei"/>
                <w:sz w:val="37"/>
                <w:szCs w:val="37"/>
                <w:spacing w:val="-26"/>
              </w:rPr>
              <w:t xml:space="preserve"> </w:t>
            </w:r>
            <w:r>
              <w:rPr>
                <w:rFonts w:ascii="SimHei" w:hAnsi="SimHei" w:eastAsia="SimHei" w:cs="SimHei"/>
                <w:sz w:val="37"/>
                <w:szCs w:val="37"/>
                <w:spacing w:val="-26"/>
              </w:rPr>
              <w:t>.随机备品备件</w:t>
            </w:r>
            <w:r>
              <w:rPr>
                <w:rFonts w:ascii="SimHei" w:hAnsi="SimHei" w:eastAsia="SimHei" w:cs="SimHei"/>
                <w:sz w:val="37"/>
                <w:szCs w:val="37"/>
                <w:spacing w:val="-172"/>
              </w:rPr>
              <w:t xml:space="preserve"> </w:t>
            </w:r>
            <w:r>
              <w:rPr>
                <w:rFonts w:ascii="SimHei" w:hAnsi="SimHei" w:eastAsia="SimHei" w:cs="SimHei"/>
                <w:sz w:val="37"/>
                <w:szCs w:val="37"/>
              </w:rPr>
              <w:tab/>
            </w:r>
            <w:r>
              <w:rPr>
                <w:rFonts w:ascii="Times New Roman" w:hAnsi="Times New Roman" w:eastAsia="Times New Roman" w:cs="Times New Roman"/>
                <w:sz w:val="37"/>
                <w:szCs w:val="37"/>
              </w:rPr>
              <w:t>6</w:t>
            </w:r>
          </w:hyperlink>
        </w:p>
      </w:sdtContent>
    </w:sdt>
    <w:p>
      <w:pPr>
        <w:spacing w:line="223" w:lineRule="auto"/>
        <w:sectPr>
          <w:pgSz w:w="14480" w:h="20480"/>
          <w:pgMar w:top="1740" w:right="2172" w:bottom="0" w:left="2172" w:header="0" w:footer="0" w:gutter="0"/>
        </w:sectPr>
        <w:rPr>
          <w:rFonts w:ascii="Times New Roman" w:hAnsi="Times New Roman" w:eastAsia="Times New Roman" w:cs="Times New Roman"/>
          <w:sz w:val="37"/>
          <w:szCs w:val="37"/>
        </w:rPr>
      </w:pPr>
    </w:p>
    <w:p>
      <w:pPr>
        <w:pStyle w:val="BodyText"/>
        <w:ind w:firstLine="203"/>
        <w:spacing w:line="5560" w:lineRule="exact"/>
        <w:rPr/>
      </w:pPr>
      <w:r>
        <w:rPr>
          <w:position w:val="-111"/>
        </w:rPr>
        <w:pict>
          <v:shape id="_x0000_s10" style="mso-position-vertical-relative:line;mso-position-horizontal-relative:char;width:646.5pt;height:278.05pt;" fillcolor="#E8E8E8" filled="true" stroked="false" type="#_x0000_t202">
            <v:fill on="true"/>
            <v:stroke on="false"/>
            <v:path/>
            <v:imagedata o:title=""/>
            <o:lock v:ext="edit" aspectratio="false"/>
            <v:textbox inset="0mm,0mm,0mm,0mm">
              <w:txbxContent>
                <w:p>
                  <w:pPr>
                    <w:spacing w:line="248" w:lineRule="auto"/>
                    <w:rPr>
                      <w:rFonts w:ascii="Arial"/>
                      <w:sz w:val="21"/>
                    </w:rPr>
                  </w:pPr>
                  <w:r/>
                </w:p>
                <w:p>
                  <w:pPr>
                    <w:spacing w:line="248" w:lineRule="auto"/>
                    <w:rPr>
                      <w:rFonts w:ascii="Arial"/>
                      <w:sz w:val="21"/>
                    </w:rPr>
                  </w:pPr>
                  <w:r/>
                </w:p>
                <w:p>
                  <w:pPr>
                    <w:ind w:left="4627"/>
                    <w:spacing w:before="182" w:line="222" w:lineRule="auto"/>
                    <w:rPr>
                      <w:rFonts w:ascii="SimHei" w:hAnsi="SimHei" w:eastAsia="SimHei" w:cs="SimHei"/>
                      <w:sz w:val="56"/>
                      <w:szCs w:val="56"/>
                    </w:rPr>
                  </w:pPr>
                  <w:bookmarkStart w:name="bookmark10" w:id="2"/>
                  <w:bookmarkEnd w:id="2"/>
                  <w:r>
                    <w:rPr>
                      <w:rFonts w:ascii="SimHei" w:hAnsi="SimHei" w:eastAsia="SimHei" w:cs="SimHei"/>
                      <w:sz w:val="56"/>
                      <w:szCs w:val="56"/>
                      <w:b/>
                      <w:bCs/>
                      <w:spacing w:val="93"/>
                    </w:rPr>
                    <w:t>特别提示!!!</w:t>
                  </w:r>
                </w:p>
                <w:p>
                  <w:pPr>
                    <w:spacing w:line="470" w:lineRule="auto"/>
                    <w:rPr>
                      <w:rFonts w:ascii="Arial"/>
                      <w:sz w:val="21"/>
                    </w:rPr>
                  </w:pPr>
                  <w:r/>
                </w:p>
                <w:p>
                  <w:pPr>
                    <w:ind w:left="310" w:right="415" w:firstLine="659"/>
                    <w:spacing w:before="91" w:line="316" w:lineRule="auto"/>
                    <w:rPr>
                      <w:rFonts w:ascii="SimHei" w:hAnsi="SimHei" w:eastAsia="SimHei" w:cs="SimHei"/>
                      <w:sz w:val="28"/>
                      <w:szCs w:val="28"/>
                    </w:rPr>
                  </w:pPr>
                  <w:r>
                    <w:rPr>
                      <w:rFonts w:ascii="SimHei" w:hAnsi="SimHei" w:eastAsia="SimHei" w:cs="SimHei"/>
                      <w:sz w:val="28"/>
                      <w:szCs w:val="28"/>
                      <w:spacing w:val="2"/>
                    </w:rPr>
                    <w:t>为使空气发生器能够长期、稳定、可靠地工作，</w:t>
                  </w:r>
                  <w:r>
                    <w:rPr>
                      <w:rFonts w:ascii="SimHei" w:hAnsi="SimHei" w:eastAsia="SimHei" w:cs="SimHei"/>
                      <w:sz w:val="28"/>
                      <w:szCs w:val="28"/>
                      <w:spacing w:val="1"/>
                    </w:rPr>
                    <w:t>在您安装启动前，请您仔细阅读此说明书，以</w:t>
                  </w:r>
                  <w:r>
                    <w:rPr>
                      <w:rFonts w:ascii="SimHei" w:hAnsi="SimHei" w:eastAsia="SimHei" w:cs="SimHei"/>
                      <w:sz w:val="28"/>
                      <w:szCs w:val="28"/>
                    </w:rPr>
                    <w:t xml:space="preserve"> </w:t>
                  </w:r>
                  <w:r>
                    <w:rPr>
                      <w:rFonts w:ascii="SimHei" w:hAnsi="SimHei" w:eastAsia="SimHei" w:cs="SimHei"/>
                      <w:sz w:val="28"/>
                      <w:szCs w:val="28"/>
                      <w:spacing w:val="-3"/>
                    </w:rPr>
                    <w:t>免误操作而损坏。</w:t>
                  </w:r>
                </w:p>
                <w:p>
                  <w:pPr>
                    <w:ind w:left="970"/>
                    <w:spacing w:before="1" w:line="212" w:lineRule="auto"/>
                    <w:rPr>
                      <w:rFonts w:ascii="SimHei" w:hAnsi="SimHei" w:eastAsia="SimHei" w:cs="SimHei"/>
                      <w:sz w:val="28"/>
                      <w:szCs w:val="28"/>
                    </w:rPr>
                  </w:pPr>
                  <w:r>
                    <w:rPr>
                      <w:rFonts w:ascii="SimHei" w:hAnsi="SimHei" w:eastAsia="SimHei" w:cs="SimHei"/>
                      <w:sz w:val="28"/>
                      <w:szCs w:val="28"/>
                      <w:spacing w:val="-1"/>
                    </w:rPr>
                    <w:t>此型号空气发生器必须在无压力的情况下才能更换变色硅胶等吸附剂，否则会出现爆裂。</w:t>
                  </w:r>
                </w:p>
                <w:p>
                  <w:pPr>
                    <w:ind w:left="300" w:right="510" w:firstLine="669"/>
                    <w:spacing w:before="167" w:line="320" w:lineRule="auto"/>
                    <w:rPr>
                      <w:rFonts w:ascii="SimHei" w:hAnsi="SimHei" w:eastAsia="SimHei" w:cs="SimHei"/>
                      <w:sz w:val="28"/>
                      <w:szCs w:val="28"/>
                    </w:rPr>
                  </w:pPr>
                  <w:r>
                    <w:rPr>
                      <w:rFonts w:ascii="SimHei" w:hAnsi="SimHei" w:eastAsia="SimHei" w:cs="SimHei"/>
                      <w:sz w:val="28"/>
                      <w:szCs w:val="28"/>
                      <w:spacing w:val="-1"/>
                    </w:rPr>
                    <w:t>此型号空气发生器所使用的净化管均为高透明工程塑料，具有耐酸碱，耐腐蚀，耐压等作用，</w:t>
                  </w:r>
                  <w:r>
                    <w:rPr>
                      <w:rFonts w:ascii="SimHei" w:hAnsi="SimHei" w:eastAsia="SimHei" w:cs="SimHei"/>
                      <w:sz w:val="28"/>
                      <w:szCs w:val="28"/>
                      <w:spacing w:val="9"/>
                    </w:rPr>
                    <w:t xml:space="preserve"> </w:t>
                  </w:r>
                  <w:r>
                    <w:rPr>
                      <w:rFonts w:ascii="SimHei" w:hAnsi="SimHei" w:eastAsia="SimHei" w:cs="SimHei"/>
                      <w:sz w:val="28"/>
                      <w:szCs w:val="28"/>
                      <w:spacing w:val="2"/>
                    </w:rPr>
                    <w:t>不过正常使用过程中还是建议尽量不要直接接入酸碱等化学溶剂等</w:t>
                  </w:r>
                  <w:r>
                    <w:rPr>
                      <w:rFonts w:ascii="SimHei" w:hAnsi="SimHei" w:eastAsia="SimHei" w:cs="SimHei"/>
                      <w:sz w:val="28"/>
                      <w:szCs w:val="28"/>
                      <w:spacing w:val="1"/>
                    </w:rPr>
                    <w:t>，以保证长期正常使用</w:t>
                  </w:r>
                </w:p>
                <w:p>
                  <w:pPr>
                    <w:ind w:left="889"/>
                    <w:spacing w:before="8" w:line="213" w:lineRule="auto"/>
                    <w:rPr>
                      <w:rFonts w:ascii="SimHei" w:hAnsi="SimHei" w:eastAsia="SimHei" w:cs="SimHei"/>
                      <w:sz w:val="28"/>
                      <w:szCs w:val="28"/>
                    </w:rPr>
                  </w:pPr>
                  <w:r>
                    <w:rPr>
                      <w:rFonts w:ascii="SimHei" w:hAnsi="SimHei" w:eastAsia="SimHei" w:cs="SimHei"/>
                      <w:sz w:val="28"/>
                      <w:szCs w:val="28"/>
                      <w:spacing w:val="-1"/>
                    </w:rPr>
                    <w:t>此型号空气发生器为满足在线工况使用，特设计有定期自动排水功能，无需人为操作。</w:t>
                  </w:r>
                </w:p>
              </w:txbxContent>
            </v:textbox>
          </v:shape>
        </w:pict>
      </w:r>
    </w:p>
    <w:p>
      <w:pPr>
        <w:pStyle w:val="BodyText"/>
        <w:spacing w:line="241" w:lineRule="auto"/>
        <w:rPr/>
      </w:pPr>
      <w:r/>
    </w:p>
    <w:p>
      <w:pPr>
        <w:spacing w:before="156" w:line="221" w:lineRule="auto"/>
        <w:outlineLvl w:val="0"/>
        <w:rPr>
          <w:rFonts w:ascii="SimHei" w:hAnsi="SimHei" w:eastAsia="SimHei" w:cs="SimHei"/>
          <w:sz w:val="48"/>
          <w:szCs w:val="48"/>
        </w:rPr>
      </w:pPr>
      <w:bookmarkStart w:name="bookmark2" w:id="3"/>
      <w:bookmarkEnd w:id="3"/>
      <w:r>
        <w:rPr>
          <w:rFonts w:ascii="SimHei" w:hAnsi="SimHei" w:eastAsia="SimHei" w:cs="SimHei"/>
          <w:sz w:val="48"/>
          <w:szCs w:val="48"/>
          <w:b/>
          <w:bCs/>
          <w:spacing w:val="5"/>
        </w:rPr>
        <w:t>一、产品概述</w:t>
      </w:r>
    </w:p>
    <w:p>
      <w:pPr>
        <w:ind w:left="803" w:right="800"/>
        <w:spacing w:before="243" w:line="320" w:lineRule="auto"/>
        <w:rPr>
          <w:rFonts w:ascii="SimHei" w:hAnsi="SimHei" w:eastAsia="SimHei" w:cs="SimHei"/>
          <w:sz w:val="28"/>
          <w:szCs w:val="28"/>
        </w:rPr>
      </w:pPr>
      <w:r>
        <w:rPr>
          <w:rFonts w:ascii="SimHei" w:hAnsi="SimHei" w:eastAsia="SimHei" w:cs="SimHei"/>
          <w:sz w:val="28"/>
          <w:szCs w:val="28"/>
          <w:spacing w:val="1"/>
        </w:rPr>
        <w:t>我公司生产的空气发生器具有噪音低、重量轻、体积小、输出压力稳定等特点，是替代高压空</w:t>
      </w:r>
      <w:r>
        <w:rPr>
          <w:rFonts w:ascii="SimHei" w:hAnsi="SimHei" w:eastAsia="SimHei" w:cs="SimHei"/>
          <w:sz w:val="28"/>
          <w:szCs w:val="28"/>
          <w:spacing w:val="7"/>
        </w:rPr>
        <w:t xml:space="preserve"> </w:t>
      </w:r>
      <w:r>
        <w:rPr>
          <w:rFonts w:ascii="SimHei" w:hAnsi="SimHei" w:eastAsia="SimHei" w:cs="SimHei"/>
          <w:sz w:val="28"/>
          <w:szCs w:val="28"/>
          <w:spacing w:val="-2"/>
        </w:rPr>
        <w:t>气瓶供气的一种理想的升级换代产品。</w:t>
      </w:r>
    </w:p>
    <w:p>
      <w:pPr>
        <w:ind w:left="803" w:right="790"/>
        <w:spacing w:before="2" w:line="350" w:lineRule="auto"/>
        <w:rPr>
          <w:rFonts w:ascii="SimHei" w:hAnsi="SimHei" w:eastAsia="SimHei" w:cs="SimHei"/>
          <w:sz w:val="28"/>
          <w:szCs w:val="28"/>
        </w:rPr>
      </w:pPr>
      <w:r>
        <w:rPr>
          <w:rFonts w:ascii="SimHei" w:hAnsi="SimHei" w:eastAsia="SimHei" w:cs="SimHei"/>
          <w:sz w:val="28"/>
          <w:szCs w:val="28"/>
          <w:spacing w:val="1"/>
        </w:rPr>
        <w:t>我公司可提供全套空气净化解决方案，可提供定制加工服务，为您量身定做属于自己的专属产</w:t>
      </w:r>
      <w:r>
        <w:rPr>
          <w:rFonts w:ascii="SimHei" w:hAnsi="SimHei" w:eastAsia="SimHei" w:cs="SimHei"/>
          <w:sz w:val="28"/>
          <w:szCs w:val="28"/>
          <w:spacing w:val="17"/>
        </w:rPr>
        <w:t xml:space="preserve"> </w:t>
      </w:r>
      <w:r>
        <w:rPr>
          <w:rFonts w:ascii="SimHei" w:hAnsi="SimHei" w:eastAsia="SimHei" w:cs="SimHei"/>
          <w:sz w:val="28"/>
          <w:szCs w:val="28"/>
        </w:rPr>
        <w:t>品</w:t>
      </w:r>
    </w:p>
    <w:p>
      <w:pPr>
        <w:pStyle w:val="BodyText"/>
        <w:spacing w:line="272" w:lineRule="auto"/>
        <w:rPr/>
      </w:pPr>
      <w:r/>
    </w:p>
    <w:p>
      <w:pPr>
        <w:pStyle w:val="BodyText"/>
        <w:spacing w:line="272" w:lineRule="auto"/>
        <w:rPr/>
      </w:pPr>
      <w:r/>
    </w:p>
    <w:p>
      <w:pPr>
        <w:pStyle w:val="BodyText"/>
        <w:spacing w:line="273" w:lineRule="auto"/>
        <w:rPr/>
      </w:pPr>
      <w:r/>
    </w:p>
    <w:p>
      <w:pPr>
        <w:spacing w:before="156" w:line="222" w:lineRule="auto"/>
        <w:outlineLvl w:val="0"/>
        <w:rPr>
          <w:rFonts w:ascii="SimHei" w:hAnsi="SimHei" w:eastAsia="SimHei" w:cs="SimHei"/>
          <w:sz w:val="48"/>
          <w:szCs w:val="48"/>
        </w:rPr>
      </w:pPr>
      <w:bookmarkStart w:name="bookmark3" w:id="4"/>
      <w:bookmarkEnd w:id="4"/>
      <w:r>
        <w:rPr>
          <w:rFonts w:ascii="SimHei" w:hAnsi="SimHei" w:eastAsia="SimHei" w:cs="SimHei"/>
          <w:sz w:val="48"/>
          <w:szCs w:val="48"/>
          <w:b/>
          <w:bCs/>
          <w:spacing w:val="2"/>
        </w:rPr>
        <w:t>二、设备原理</w:t>
      </w:r>
    </w:p>
    <w:p>
      <w:pPr>
        <w:ind w:left="803" w:right="792"/>
        <w:spacing w:before="221" w:line="321" w:lineRule="auto"/>
        <w:jc w:val="both"/>
        <w:rPr>
          <w:rFonts w:ascii="SimHei" w:hAnsi="SimHei" w:eastAsia="SimHei" w:cs="SimHei"/>
          <w:sz w:val="28"/>
          <w:szCs w:val="28"/>
        </w:rPr>
      </w:pPr>
      <w:r>
        <w:rPr>
          <w:rFonts w:ascii="SimHei" w:hAnsi="SimHei" w:eastAsia="SimHei" w:cs="SimHei"/>
          <w:sz w:val="28"/>
          <w:szCs w:val="28"/>
          <w:spacing w:val="1"/>
        </w:rPr>
        <w:t>采用全封闭式静音无油空气压缩机为动力，吸取室内常压空气，经初级过滤器除去空气中杂质</w:t>
      </w:r>
      <w:r>
        <w:rPr>
          <w:rFonts w:ascii="SimHei" w:hAnsi="SimHei" w:eastAsia="SimHei" w:cs="SimHei"/>
          <w:sz w:val="28"/>
          <w:szCs w:val="28"/>
          <w:spacing w:val="15"/>
        </w:rPr>
        <w:t xml:space="preserve"> </w:t>
      </w:r>
      <w:r>
        <w:rPr>
          <w:rFonts w:ascii="SimHei" w:hAnsi="SimHei" w:eastAsia="SimHei" w:cs="SimHei"/>
          <w:sz w:val="28"/>
          <w:szCs w:val="28"/>
          <w:spacing w:val="1"/>
        </w:rPr>
        <w:t>后进入压缩机内，经压缩成高压气体储存在内置不锈钢罐中。不锈钢罐中的压缩空气，经过再</w:t>
      </w:r>
      <w:r>
        <w:rPr>
          <w:rFonts w:ascii="SimHei" w:hAnsi="SimHei" w:eastAsia="SimHei" w:cs="SimHei"/>
          <w:sz w:val="28"/>
          <w:szCs w:val="28"/>
          <w:spacing w:val="6"/>
        </w:rPr>
        <w:t xml:space="preserve"> </w:t>
      </w:r>
      <w:r>
        <w:rPr>
          <w:rFonts w:ascii="SimHei" w:hAnsi="SimHei" w:eastAsia="SimHei" w:cs="SimHei"/>
          <w:sz w:val="28"/>
          <w:szCs w:val="28"/>
        </w:rPr>
        <w:t>次净化后，经过稳压阀稳压，即可输出满足仪</w:t>
      </w:r>
      <w:r>
        <w:rPr>
          <w:rFonts w:ascii="SimHei" w:hAnsi="SimHei" w:eastAsia="SimHei" w:cs="SimHei"/>
          <w:sz w:val="28"/>
          <w:szCs w:val="28"/>
          <w:spacing w:val="-1"/>
        </w:rPr>
        <w:t>器所需的纯净压缩空气。</w:t>
      </w:r>
    </w:p>
    <w:p>
      <w:pPr>
        <w:pStyle w:val="BodyText"/>
        <w:spacing w:line="313" w:lineRule="auto"/>
        <w:rPr/>
      </w:pPr>
      <w:r/>
    </w:p>
    <w:p>
      <w:pPr>
        <w:pStyle w:val="BodyText"/>
        <w:spacing w:line="314" w:lineRule="auto"/>
        <w:rPr/>
      </w:pPr>
      <w:r/>
    </w:p>
    <w:p>
      <w:pPr>
        <w:pStyle w:val="BodyText"/>
        <w:ind w:firstLine="553"/>
        <w:spacing w:line="4090" w:lineRule="exact"/>
        <w:rPr/>
      </w:pPr>
      <w:r>
        <w:rPr>
          <w:position w:val="-81"/>
        </w:rPr>
        <w:pict>
          <v:group id="_x0000_s12" style="mso-position-vertical-relative:line;mso-position-horizontal-relative:char;width:610.5pt;height:204.55pt;" filled="false" stroked="false" coordsize="12210,4091" coordorigin="0,0">
            <v:shape id="_x0000_s14" style="position:absolute;left:0;top:0;width:12210;height:4091;" filled="false" stroked="false" type="#_x0000_t75">
              <v:imagedata o:title="" r:id="rId3"/>
            </v:shape>
            <v:shape id="_x0000_s16" style="position:absolute;left:3760;top:584;width:2418;height:3157;" filled="false" stroked="false" type="#_x0000_t202">
              <v:fill on="false"/>
              <v:stroke on="false"/>
              <v:path/>
              <v:imagedata o:title=""/>
              <o:lock v:ext="edit" aspectratio="false"/>
              <v:textbox inset="0mm,0mm,0mm,0mm">
                <w:txbxContent>
                  <w:p>
                    <w:pPr>
                      <w:ind w:left="340"/>
                      <w:spacing w:before="19" w:line="222" w:lineRule="auto"/>
                      <w:rPr>
                        <w:rFonts w:ascii="SimHei" w:hAnsi="SimHei" w:eastAsia="SimHei" w:cs="SimHei"/>
                        <w:sz w:val="39"/>
                        <w:szCs w:val="39"/>
                      </w:rPr>
                    </w:pPr>
                    <w:r>
                      <w:rPr>
                        <w:rFonts w:ascii="SimHei" w:hAnsi="SimHei" w:eastAsia="SimHei" w:cs="SimHei"/>
                        <w:sz w:val="39"/>
                        <w:szCs w:val="39"/>
                        <w:spacing w:val="-2"/>
                      </w:rPr>
                      <w:t>压力控制器</w:t>
                    </w:r>
                  </w:p>
                  <w:p>
                    <w:pPr>
                      <w:ind w:left="1089"/>
                      <w:spacing w:before="332" w:line="229" w:lineRule="auto"/>
                      <w:rPr>
                        <w:rFonts w:ascii="SimSun" w:hAnsi="SimSun" w:eastAsia="SimSun" w:cs="SimSun"/>
                        <w:sz w:val="39"/>
                        <w:szCs w:val="39"/>
                      </w:rPr>
                    </w:pPr>
                    <w:r>
                      <w:rPr>
                        <w:rFonts w:ascii="SimSun" w:hAnsi="SimSun" w:eastAsia="SimSun" w:cs="SimSun"/>
                        <w:sz w:val="39"/>
                        <w:szCs w:val="39"/>
                      </w:rPr>
                      <w:t>↑</w:t>
                    </w:r>
                  </w:p>
                  <w:p>
                    <w:pPr>
                      <w:ind w:left="389"/>
                      <w:spacing w:before="284" w:line="221" w:lineRule="auto"/>
                      <w:rPr>
                        <w:rFonts w:ascii="SimHei" w:hAnsi="SimHei" w:eastAsia="SimHei" w:cs="SimHei"/>
                        <w:sz w:val="39"/>
                        <w:szCs w:val="39"/>
                      </w:rPr>
                    </w:pPr>
                    <w:r>
                      <w:rPr>
                        <w:rFonts w:ascii="SimHei" w:hAnsi="SimHei" w:eastAsia="SimHei" w:cs="SimHei"/>
                        <w:sz w:val="39"/>
                        <w:szCs w:val="39"/>
                        <w:spacing w:val="11"/>
                      </w:rPr>
                      <w:t>不锈钢罐</w:t>
                    </w:r>
                  </w:p>
                  <w:p>
                    <w:pPr>
                      <w:ind w:left="20"/>
                      <w:spacing w:before="187" w:line="84" w:lineRule="exact"/>
                      <w:rPr>
                        <w:rFonts w:ascii="SimSun" w:hAnsi="SimSun" w:eastAsia="SimSun" w:cs="SimSun"/>
                        <w:sz w:val="7"/>
                        <w:szCs w:val="7"/>
                      </w:rPr>
                    </w:pPr>
                    <w:r>
                      <w:rPr>
                        <w:rFonts w:ascii="SimSun" w:hAnsi="SimSun" w:eastAsia="SimSun" w:cs="SimSun"/>
                        <w:sz w:val="7"/>
                        <w:szCs w:val="7"/>
                        <w:spacing w:val="93"/>
                        <w:w w:val="175"/>
                        <w:position w:val="2"/>
                      </w:rPr>
                      <w:t>→</w:t>
                    </w:r>
                    <w:r>
                      <w:rPr>
                        <w:rFonts w:ascii="SimSun" w:hAnsi="SimSun" w:eastAsia="SimSun" w:cs="SimSun"/>
                        <w:sz w:val="7"/>
                        <w:szCs w:val="7"/>
                        <w:spacing w:val="1"/>
                        <w:position w:val="2"/>
                      </w:rPr>
                      <w:t xml:space="preserve">                   </w:t>
                    </w:r>
                    <w:r>
                      <w:rPr>
                        <w:rFonts w:ascii="SimSun" w:hAnsi="SimSun" w:eastAsia="SimSun" w:cs="SimSun"/>
                        <w:sz w:val="7"/>
                        <w:szCs w:val="7"/>
                        <w:position w:val="2"/>
                      </w:rPr>
                      <w:t xml:space="preserve">                                    </w:t>
                    </w:r>
                    <w:r>
                      <w:rPr>
                        <w:rFonts w:ascii="SimSun" w:hAnsi="SimSun" w:eastAsia="SimSun" w:cs="SimSun"/>
                        <w:sz w:val="7"/>
                        <w:szCs w:val="7"/>
                        <w:spacing w:val="93"/>
                        <w:w w:val="175"/>
                        <w:position w:val="-2"/>
                      </w:rPr>
                      <w:t>→</w:t>
                    </w:r>
                  </w:p>
                  <w:p>
                    <w:pPr>
                      <w:ind w:left="1089"/>
                      <w:spacing w:line="227" w:lineRule="auto"/>
                      <w:rPr>
                        <w:rFonts w:ascii="SimSun" w:hAnsi="SimSun" w:eastAsia="SimSun" w:cs="SimSun"/>
                        <w:sz w:val="25"/>
                        <w:szCs w:val="25"/>
                      </w:rPr>
                    </w:pPr>
                    <w:r>
                      <w:rPr>
                        <w:rFonts w:ascii="SimSun" w:hAnsi="SimSun" w:eastAsia="SimSun" w:cs="SimSun"/>
                        <w:sz w:val="25"/>
                        <w:szCs w:val="25"/>
                      </w:rPr>
                      <w:t>↓</w:t>
                    </w:r>
                  </w:p>
                  <w:p>
                    <w:pPr>
                      <w:ind w:left="650"/>
                      <w:spacing w:before="107" w:line="222" w:lineRule="auto"/>
                      <w:rPr>
                        <w:rFonts w:ascii="SimHei" w:hAnsi="SimHei" w:eastAsia="SimHei" w:cs="SimHei"/>
                        <w:sz w:val="39"/>
                        <w:szCs w:val="39"/>
                      </w:rPr>
                    </w:pPr>
                    <w:r>
                      <w:rPr>
                        <w:rFonts w:ascii="SimHei" w:hAnsi="SimHei" w:eastAsia="SimHei" w:cs="SimHei"/>
                        <w:sz w:val="39"/>
                        <w:szCs w:val="39"/>
                        <w:spacing w:val="9"/>
                      </w:rPr>
                      <w:t>安全阀</w:t>
                    </w:r>
                  </w:p>
                </w:txbxContent>
              </v:textbox>
            </v:shape>
            <v:shape id="_x0000_s18" style="position:absolute;left:8200;top:2074;width:1986;height:1608;" filled="false" stroked="false" type="#_x0000_t202">
              <v:fill on="false"/>
              <v:stroke on="false"/>
              <v:path/>
              <v:imagedata o:title=""/>
              <o:lock v:ext="edit" aspectratio="false"/>
              <v:textbox inset="0mm,0mm,0mm,0mm">
                <w:txbxContent>
                  <w:p>
                    <w:pPr>
                      <w:ind w:left="1249" w:right="20" w:hanging="480"/>
                      <w:spacing w:before="19" w:line="308" w:lineRule="auto"/>
                      <w:rPr>
                        <w:rFonts w:ascii="SimHei" w:hAnsi="SimHei" w:eastAsia="SimHei" w:cs="SimHei"/>
                        <w:sz w:val="28"/>
                        <w:szCs w:val="28"/>
                      </w:rPr>
                    </w:pPr>
                    <w:r>
                      <w:rPr>
                        <w:rFonts w:ascii="SimHei" w:hAnsi="SimHei" w:eastAsia="SimHei" w:cs="SimHei"/>
                        <w:sz w:val="39"/>
                        <w:szCs w:val="39"/>
                        <w:spacing w:val="8"/>
                      </w:rPr>
                      <w:t>压力表</w:t>
                    </w:r>
                    <w:r>
                      <w:rPr>
                        <w:rFonts w:ascii="SimHei" w:hAnsi="SimHei" w:eastAsia="SimHei" w:cs="SimHei"/>
                        <w:sz w:val="39"/>
                        <w:szCs w:val="39"/>
                      </w:rPr>
                      <w:t xml:space="preserve"> </w:t>
                    </w:r>
                    <w:r>
                      <w:rPr>
                        <w:rFonts w:ascii="SimHei" w:hAnsi="SimHei" w:eastAsia="SimHei" w:cs="SimHei"/>
                        <w:sz w:val="28"/>
                        <w:szCs w:val="28"/>
                      </w:rPr>
                      <w:t>个</w:t>
                    </w:r>
                  </w:p>
                  <w:p>
                    <w:pPr>
                      <w:ind w:left="20"/>
                      <w:spacing w:before="54" w:line="222" w:lineRule="auto"/>
                      <w:rPr>
                        <w:rFonts w:ascii="SimHei" w:hAnsi="SimHei" w:eastAsia="SimHei" w:cs="SimHei"/>
                        <w:sz w:val="39"/>
                        <w:szCs w:val="39"/>
                      </w:rPr>
                    </w:pPr>
                    <w:r>
                      <w:rPr>
                        <w:rFonts w:ascii="SimSun" w:hAnsi="SimSun" w:eastAsia="SimSun" w:cs="SimSun"/>
                        <w:sz w:val="19"/>
                        <w:szCs w:val="19"/>
                        <w:position w:val="7"/>
                      </w:rPr>
                      <w:t>→      </w:t>
                    </w:r>
                    <w:r>
                      <w:rPr>
                        <w:rFonts w:ascii="SimHei" w:hAnsi="SimHei" w:eastAsia="SimHei" w:cs="SimHei"/>
                        <w:sz w:val="39"/>
                        <w:szCs w:val="39"/>
                      </w:rPr>
                      <w:t>稳压阀</w:t>
                    </w:r>
                  </w:p>
                </w:txbxContent>
              </v:textbox>
            </v:shape>
            <v:shape id="_x0000_s20" style="position:absolute;left:862;top:2073;width:1533;height:1606;" filled="false" stroked="false" type="#_x0000_t202">
              <v:fill on="false"/>
              <v:stroke on="false"/>
              <v:path/>
              <v:imagedata o:title=""/>
              <o:lock v:ext="edit" aspectratio="false"/>
              <v:textbox inset="0mm,0mm,0mm,0mm" style="layout-flow:vertical-ideographic;">
                <w:txbxContent>
                  <w:p>
                    <w:pPr>
                      <w:ind w:left="220"/>
                      <w:spacing w:before="19" w:line="201" w:lineRule="auto"/>
                      <w:rPr>
                        <w:rFonts w:ascii="SimSun" w:hAnsi="SimSun" w:eastAsia="SimSun" w:cs="SimSun"/>
                        <w:sz w:val="37"/>
                        <w:szCs w:val="37"/>
                      </w:rPr>
                    </w:pPr>
                    <w:r>
                      <w:rPr>
                        <w:rFonts w:ascii="SimSun" w:hAnsi="SimSun" w:eastAsia="SimSun" w:cs="SimSun"/>
                        <w:sz w:val="37"/>
                        <w:szCs w:val="37"/>
                        <w:spacing w:val="20"/>
                      </w:rPr>
                      <w:t>压缩机</w:t>
                    </w:r>
                  </w:p>
                  <w:p>
                    <w:pPr>
                      <w:spacing w:line="297" w:lineRule="auto"/>
                      <w:rPr>
                        <w:rFonts w:ascii="Arial"/>
                        <w:sz w:val="21"/>
                      </w:rPr>
                    </w:pPr>
                    <w:r/>
                  </w:p>
                  <w:p>
                    <w:pPr>
                      <w:spacing w:line="297" w:lineRule="auto"/>
                      <w:rPr>
                        <w:rFonts w:ascii="Arial"/>
                        <w:sz w:val="21"/>
                      </w:rPr>
                    </w:pPr>
                    <w:r/>
                  </w:p>
                  <w:p>
                    <w:pPr>
                      <w:ind w:left="20"/>
                      <w:spacing w:before="123" w:line="202" w:lineRule="auto"/>
                      <w:rPr>
                        <w:rFonts w:ascii="SimSun" w:hAnsi="SimSun" w:eastAsia="SimSun" w:cs="SimSun"/>
                        <w:sz w:val="37"/>
                        <w:szCs w:val="37"/>
                      </w:rPr>
                    </w:pPr>
                    <w:r>
                      <w:rPr>
                        <w:rFonts w:ascii="SimSun" w:hAnsi="SimSun" w:eastAsia="SimSun" w:cs="SimSun"/>
                        <w:sz w:val="37"/>
                        <w:szCs w:val="37"/>
                        <w:spacing w:val="21"/>
                      </w:rPr>
                      <w:t>初级净化</w:t>
                    </w:r>
                  </w:p>
                </w:txbxContent>
              </v:textbox>
            </v:shape>
            <v:shape id="_x0000_s22" style="position:absolute;left:6490;top:2066;width:1433;height:1703;" filled="false" stroked="false" type="#_x0000_t202">
              <v:fill on="false"/>
              <v:stroke on="false"/>
              <v:path/>
              <v:imagedata o:title=""/>
              <o:lock v:ext="edit" aspectratio="false"/>
              <v:textbox inset="0mm,0mm,0mm,0mm" style="layout-flow:vertical-ideographic;">
                <w:txbxContent>
                  <w:p>
                    <w:pPr>
                      <w:ind w:left="20"/>
                      <w:spacing w:before="19" w:line="203" w:lineRule="auto"/>
                      <w:rPr>
                        <w:rFonts w:ascii="SimSun" w:hAnsi="SimSun" w:eastAsia="SimSun" w:cs="SimSun"/>
                        <w:sz w:val="28"/>
                        <w:szCs w:val="28"/>
                      </w:rPr>
                    </w:pPr>
                    <w:r>
                      <w:rPr>
                        <w:rFonts w:ascii="SimSun" w:hAnsi="SimSun" w:eastAsia="SimSun" w:cs="SimSun"/>
                        <w:sz w:val="28"/>
                        <w:szCs w:val="28"/>
                      </w:rPr>
                      <w:t>过</w:t>
                    </w:r>
                    <w:r>
                      <w:rPr>
                        <w:rFonts w:ascii="SimSun" w:hAnsi="SimSun" w:eastAsia="SimSun" w:cs="SimSun"/>
                        <w:sz w:val="28"/>
                        <w:szCs w:val="28"/>
                        <w:spacing w:val="11"/>
                      </w:rPr>
                      <w:t xml:space="preserve"> </w:t>
                    </w:r>
                    <w:r>
                      <w:rPr>
                        <w:rFonts w:ascii="SimSun" w:hAnsi="SimSun" w:eastAsia="SimSun" w:cs="SimSun"/>
                        <w:sz w:val="28"/>
                        <w:szCs w:val="28"/>
                      </w:rPr>
                      <w:t>滤</w:t>
                    </w:r>
                    <w:r>
                      <w:rPr>
                        <w:rFonts w:ascii="SimSun" w:hAnsi="SimSun" w:eastAsia="SimSun" w:cs="SimSun"/>
                        <w:sz w:val="28"/>
                        <w:szCs w:val="28"/>
                        <w:spacing w:val="11"/>
                      </w:rPr>
                      <w:t xml:space="preserve"> </w:t>
                    </w:r>
                    <w:r>
                      <w:rPr>
                        <w:rFonts w:ascii="SimSun" w:hAnsi="SimSun" w:eastAsia="SimSun" w:cs="SimSun"/>
                        <w:sz w:val="28"/>
                        <w:szCs w:val="28"/>
                      </w:rPr>
                      <w:t>器</w:t>
                    </w:r>
                    <w:r>
                      <w:rPr>
                        <w:rFonts w:ascii="SimSun" w:hAnsi="SimSun" w:eastAsia="SimSun" w:cs="SimSun"/>
                        <w:sz w:val="28"/>
                        <w:szCs w:val="28"/>
                        <w:spacing w:val="12"/>
                      </w:rPr>
                      <w:t xml:space="preserve"> </w:t>
                    </w:r>
                    <w:r>
                      <w:rPr>
                        <w:rFonts w:ascii="SimSun" w:hAnsi="SimSun" w:eastAsia="SimSun" w:cs="SimSun"/>
                        <w:sz w:val="28"/>
                        <w:szCs w:val="28"/>
                      </w:rPr>
                      <w:t>二</w:t>
                    </w:r>
                  </w:p>
                  <w:p>
                    <w:pPr>
                      <w:ind w:left="786"/>
                      <w:spacing w:before="261" w:line="467" w:lineRule="exact"/>
                      <w:rPr>
                        <w:rFonts w:ascii="SimSun" w:hAnsi="SimSun" w:eastAsia="SimSun" w:cs="SimSun"/>
                        <w:sz w:val="34"/>
                        <w:szCs w:val="34"/>
                      </w:rPr>
                    </w:pPr>
                    <w:r>
                      <w:rPr>
                        <w:rFonts w:ascii="SimSun" w:hAnsi="SimSun" w:eastAsia="SimSun" w:cs="SimSun"/>
                        <w:sz w:val="34"/>
                        <w:szCs w:val="34"/>
                        <w:position w:val="2"/>
                      </w:rPr>
                      <w:t>→</w:t>
                    </w:r>
                  </w:p>
                  <w:p>
                    <w:pPr>
                      <w:ind w:right="20"/>
                      <w:spacing w:before="89" w:line="203" w:lineRule="auto"/>
                      <w:jc w:val="right"/>
                      <w:rPr>
                        <w:rFonts w:ascii="SimSun" w:hAnsi="SimSun" w:eastAsia="SimSun" w:cs="SimSun"/>
                        <w:sz w:val="28"/>
                        <w:szCs w:val="28"/>
                      </w:rPr>
                    </w:pPr>
                    <w:r>
                      <w:rPr>
                        <w:rFonts w:ascii="SimSun" w:hAnsi="SimSun" w:eastAsia="SimSun" w:cs="SimSun"/>
                        <w:sz w:val="28"/>
                        <w:szCs w:val="28"/>
                        <w:spacing w:val="-1"/>
                      </w:rPr>
                      <w:t>过 滤 器 一</w:t>
                    </w:r>
                  </w:p>
                </w:txbxContent>
              </v:textbox>
            </v:shape>
            <v:shape id="_x0000_s24" style="position:absolute;left:11175;top:2048;width:374;height:1643;" filled="false" stroked="false" type="#_x0000_t202">
              <v:fill on="false"/>
              <v:stroke on="false"/>
              <v:path/>
              <v:imagedata o:title=""/>
              <o:lock v:ext="edit" aspectratio="false"/>
              <v:textbox inset="0mm,0mm,0mm,0mm" style="layout-flow:vertical-ideographic;">
                <w:txbxContent>
                  <w:p>
                    <w:pPr>
                      <w:ind w:left="20"/>
                      <w:spacing w:before="19" w:line="199" w:lineRule="auto"/>
                      <w:rPr>
                        <w:rFonts w:ascii="SimSun" w:hAnsi="SimSun" w:eastAsia="SimSun" w:cs="SimSun"/>
                        <w:sz w:val="37"/>
                        <w:szCs w:val="37"/>
                      </w:rPr>
                    </w:pPr>
                    <w:r>
                      <w:rPr>
                        <w:rFonts w:ascii="SimSun" w:hAnsi="SimSun" w:eastAsia="SimSun" w:cs="SimSun"/>
                        <w:sz w:val="37"/>
                        <w:szCs w:val="37"/>
                        <w:spacing w:val="30"/>
                      </w:rPr>
                      <w:t>空气出口</w:t>
                    </w:r>
                  </w:p>
                </w:txbxContent>
              </v:textbox>
            </v:shape>
            <v:shape id="_x0000_s26" style="position:absolute;left:3179;top:2240;width:380;height:1240;" filled="false" stroked="false" type="#_x0000_t202">
              <v:fill on="false"/>
              <v:stroke on="false"/>
              <v:path/>
              <v:imagedata o:title=""/>
              <o:lock v:ext="edit" aspectratio="false"/>
              <v:textbox inset="0mm,0mm,0mm,0mm" style="layout-flow:vertical-ideographic;">
                <w:txbxContent>
                  <w:p>
                    <w:pPr>
                      <w:ind w:left="20"/>
                      <w:spacing w:before="18" w:line="202" w:lineRule="auto"/>
                      <w:rPr>
                        <w:rFonts w:ascii="SimSun" w:hAnsi="SimSun" w:eastAsia="SimSun" w:cs="SimSun"/>
                        <w:sz w:val="37"/>
                        <w:szCs w:val="37"/>
                      </w:rPr>
                    </w:pPr>
                    <w:r>
                      <w:rPr>
                        <w:rFonts w:ascii="SimSun" w:hAnsi="SimSun" w:eastAsia="SimSun" w:cs="SimSun"/>
                        <w:sz w:val="37"/>
                        <w:szCs w:val="37"/>
                        <w:spacing w:val="29"/>
                      </w:rPr>
                      <w:t>电磁阀</w:t>
                    </w:r>
                  </w:p>
                </w:txbxContent>
              </v:textbox>
            </v:shape>
            <v:shape id="_x0000_s28" style="position:absolute;left:1199;top:585;width:855;height:435;" filled="false" stroked="false" type="#_x0000_t202">
              <v:fill on="false"/>
              <v:stroke on="false"/>
              <v:path/>
              <v:imagedata o:title=""/>
              <o:lock v:ext="edit" aspectratio="false"/>
              <v:textbox inset="0mm,0mm,0mm,0mm">
                <w:txbxContent>
                  <w:p>
                    <w:pPr>
                      <w:ind w:left="20"/>
                      <w:spacing w:before="20" w:line="222" w:lineRule="auto"/>
                      <w:rPr>
                        <w:rFonts w:ascii="SimHei" w:hAnsi="SimHei" w:eastAsia="SimHei" w:cs="SimHei"/>
                        <w:sz w:val="39"/>
                        <w:szCs w:val="39"/>
                      </w:rPr>
                    </w:pPr>
                    <w:r>
                      <w:rPr>
                        <w:rFonts w:ascii="SimHei" w:hAnsi="SimHei" w:eastAsia="SimHei" w:cs="SimHei"/>
                        <w:sz w:val="39"/>
                        <w:szCs w:val="39"/>
                        <w:spacing w:val="17"/>
                      </w:rPr>
                      <w:t>空气</w:t>
                    </w:r>
                  </w:p>
                </w:txbxContent>
              </v:textbox>
            </v:shape>
            <v:shape id="_x0000_s30" style="position:absolute;left:879;top:1282;width:286;height:430;" filled="false" stroked="false" type="#_x0000_t202">
              <v:fill on="false"/>
              <v:stroke on="false"/>
              <v:path/>
              <v:imagedata o:title=""/>
              <o:lock v:ext="edit" aspectratio="false"/>
              <v:textbox inset="0mm,0mm,0mm,0mm">
                <w:txbxContent>
                  <w:p>
                    <w:pPr>
                      <w:spacing w:before="20" w:line="227" w:lineRule="auto"/>
                      <w:jc w:val="right"/>
                      <w:rPr>
                        <w:rFonts w:ascii="SimSun" w:hAnsi="SimSun" w:eastAsia="SimSun" w:cs="SimSun"/>
                        <w:sz w:val="39"/>
                        <w:szCs w:val="39"/>
                      </w:rPr>
                    </w:pPr>
                    <w:r>
                      <w:rPr>
                        <w:rFonts w:ascii="SimSun" w:hAnsi="SimSun" w:eastAsia="SimSun" w:cs="SimSun"/>
                        <w:sz w:val="39"/>
                        <w:szCs w:val="39"/>
                        <w:spacing w:val="-145"/>
                      </w:rPr>
                      <w:t>↓</w:t>
                    </w:r>
                  </w:p>
                </w:txbxContent>
              </v:textbox>
            </v:shape>
            <v:shape id="_x0000_s32" style="position:absolute;left:1489;top:2806;width:1355;height:98;" filled="false" stroked="false" type="#_x0000_t202">
              <v:fill on="false"/>
              <v:stroke on="false"/>
              <v:path/>
              <v:imagedata o:title=""/>
              <o:lock v:ext="edit" aspectratio="false"/>
              <v:textbox inset="0mm,0mm,0mm,0mm">
                <w:txbxContent>
                  <w:p>
                    <w:pPr>
                      <w:ind w:left="20"/>
                      <w:spacing w:before="20" w:line="158" w:lineRule="exact"/>
                      <w:rPr>
                        <w:rFonts w:ascii="SimSun" w:hAnsi="SimSun" w:eastAsia="SimSun" w:cs="SimSun"/>
                        <w:sz w:val="19"/>
                        <w:szCs w:val="19"/>
                      </w:rPr>
                    </w:pPr>
                    <w:r>
                      <w:rPr>
                        <w:rFonts w:ascii="SimSun" w:hAnsi="SimSun" w:eastAsia="SimSun" w:cs="SimSun"/>
                        <w:sz w:val="19"/>
                        <w:szCs w:val="19"/>
                        <w:spacing w:val="-8"/>
                        <w:position w:val="-2"/>
                      </w:rPr>
                      <w:t>→</w:t>
                    </w:r>
                    <w:r>
                      <w:rPr>
                        <w:rFonts w:ascii="SimSun" w:hAnsi="SimSun" w:eastAsia="SimSun" w:cs="SimSun"/>
                        <w:sz w:val="19"/>
                        <w:szCs w:val="19"/>
                        <w:spacing w:val="1"/>
                        <w:position w:val="-2"/>
                      </w:rPr>
                      <w:t xml:space="preserve">          </w:t>
                    </w:r>
                    <w:r>
                      <w:rPr>
                        <w:rFonts w:ascii="SimSun" w:hAnsi="SimSun" w:eastAsia="SimSun" w:cs="SimSun"/>
                        <w:sz w:val="19"/>
                        <w:szCs w:val="19"/>
                        <w:spacing w:val="-8"/>
                        <w:position w:val="-2"/>
                      </w:rPr>
                      <w:t>→</w:t>
                    </w:r>
                  </w:p>
                </w:txbxContent>
              </v:textbox>
            </v:shape>
          </v:group>
        </w:pict>
      </w:r>
    </w:p>
    <w:p>
      <w:pPr>
        <w:pStyle w:val="BodyText"/>
        <w:spacing w:line="341" w:lineRule="auto"/>
        <w:rPr/>
      </w:pPr>
      <w:r>
        <w:drawing>
          <wp:anchor distT="0" distB="0" distL="0" distR="0" simplePos="0" relativeHeight="251660288" behindDoc="0" locked="0" layoutInCell="1" allowOverlap="1">
            <wp:simplePos x="0" y="0"/>
            <wp:positionH relativeFrom="column">
              <wp:posOffset>376673</wp:posOffset>
            </wp:positionH>
            <wp:positionV relativeFrom="paragraph">
              <wp:posOffset>76685</wp:posOffset>
            </wp:positionV>
            <wp:extent cx="7702577" cy="12744"/>
            <wp:effectExtent l="0" t="0" r="0" b="0"/>
            <wp:wrapNone/>
            <wp:docPr id="2" name="IM 2"/>
            <wp:cNvGraphicFramePr/>
            <a:graphic>
              <a:graphicData uri="http://schemas.openxmlformats.org/drawingml/2006/picture">
                <pic:pic>
                  <pic:nvPicPr>
                    <pic:cNvPr id="2" name="IM 2"/>
                    <pic:cNvPicPr/>
                  </pic:nvPicPr>
                  <pic:blipFill>
                    <a:blip r:embed="rId4"/>
                    <a:stretch>
                      <a:fillRect/>
                    </a:stretch>
                  </pic:blipFill>
                  <pic:spPr>
                    <a:xfrm rot="0">
                      <a:off x="0" y="0"/>
                      <a:ext cx="7702577" cy="12744"/>
                    </a:xfrm>
                    <a:prstGeom prst="rect">
                      <a:avLst/>
                    </a:prstGeom>
                  </pic:spPr>
                </pic:pic>
              </a:graphicData>
            </a:graphic>
          </wp:anchor>
        </w:drawing>
      </w:r>
      <w:r/>
    </w:p>
    <w:p>
      <w:pPr>
        <w:ind w:left="6253"/>
        <w:spacing w:before="156" w:line="222" w:lineRule="auto"/>
        <w:rPr>
          <w:rFonts w:ascii="SimHei" w:hAnsi="SimHei" w:eastAsia="SimHei" w:cs="SimHei"/>
          <w:sz w:val="48"/>
          <w:szCs w:val="48"/>
        </w:rPr>
      </w:pPr>
      <w:r>
        <w:rPr>
          <w:rFonts w:ascii="SimHei" w:hAnsi="SimHei" w:eastAsia="SimHei" w:cs="SimHei"/>
          <w:sz w:val="48"/>
          <w:szCs w:val="48"/>
          <w:spacing w:val="-24"/>
        </w:rPr>
        <w:t>图</w:t>
      </w:r>
      <w:r>
        <w:rPr>
          <w:rFonts w:ascii="SimHei" w:hAnsi="SimHei" w:eastAsia="SimHei" w:cs="SimHei"/>
          <w:sz w:val="48"/>
          <w:szCs w:val="48"/>
          <w:spacing w:val="57"/>
        </w:rPr>
        <w:t xml:space="preserve"> </w:t>
      </w:r>
      <w:r>
        <w:rPr>
          <w:rFonts w:ascii="SimHei" w:hAnsi="SimHei" w:eastAsia="SimHei" w:cs="SimHei"/>
          <w:sz w:val="48"/>
          <w:szCs w:val="48"/>
          <w:spacing w:val="-24"/>
        </w:rPr>
        <w:t>1</w:t>
      </w:r>
    </w:p>
    <w:p>
      <w:pPr>
        <w:spacing w:line="222" w:lineRule="auto"/>
        <w:sectPr>
          <w:footerReference w:type="default" r:id="rId2"/>
          <w:pgSz w:w="14480" w:h="20480"/>
          <w:pgMar w:top="909" w:right="780" w:bottom="1215" w:left="566" w:header="0" w:footer="705" w:gutter="0"/>
        </w:sectPr>
        <w:rPr>
          <w:rFonts w:ascii="SimHei" w:hAnsi="SimHei" w:eastAsia="SimHei" w:cs="SimHei"/>
          <w:sz w:val="48"/>
          <w:szCs w:val="48"/>
        </w:rPr>
      </w:pPr>
    </w:p>
    <w:p>
      <w:pPr>
        <w:spacing w:before="98" w:line="222" w:lineRule="auto"/>
        <w:outlineLvl w:val="0"/>
        <w:rPr>
          <w:rFonts w:ascii="SimHei" w:hAnsi="SimHei" w:eastAsia="SimHei" w:cs="SimHei"/>
          <w:sz w:val="49"/>
          <w:szCs w:val="49"/>
        </w:rPr>
      </w:pPr>
      <w:bookmarkStart w:name="bookmark11" w:id="5"/>
      <w:bookmarkEnd w:id="5"/>
      <w:bookmarkStart w:name="bookmark1" w:id="6"/>
      <w:bookmarkEnd w:id="6"/>
      <w:r>
        <w:rPr>
          <w:rFonts w:ascii="SimHei" w:hAnsi="SimHei" w:eastAsia="SimHei" w:cs="SimHei"/>
          <w:sz w:val="49"/>
          <w:szCs w:val="49"/>
          <w:spacing w:val="6"/>
        </w:rPr>
        <w:t>三、仪器组成</w:t>
      </w:r>
    </w:p>
    <w:p>
      <w:pPr>
        <w:spacing w:before="344" w:line="219" w:lineRule="auto"/>
        <w:rPr>
          <w:rFonts w:ascii="SimHei" w:hAnsi="SimHei" w:eastAsia="SimHei" w:cs="SimHei"/>
          <w:sz w:val="38"/>
          <w:szCs w:val="38"/>
        </w:rPr>
      </w:pPr>
      <w:r>
        <w:rPr>
          <w:rFonts w:ascii="SimHei" w:hAnsi="SimHei" w:eastAsia="SimHei" w:cs="SimHei"/>
          <w:sz w:val="30"/>
          <w:szCs w:val="30"/>
          <w:spacing w:val="-4"/>
        </w:rPr>
        <w:t>1.</w:t>
      </w:r>
      <w:r>
        <w:rPr>
          <w:rFonts w:ascii="SimHei" w:hAnsi="SimHei" w:eastAsia="SimHei" w:cs="SimHei"/>
          <w:sz w:val="30"/>
          <w:szCs w:val="30"/>
          <w:spacing w:val="-48"/>
        </w:rPr>
        <w:t xml:space="preserve"> </w:t>
      </w:r>
      <w:r>
        <w:rPr>
          <w:rFonts w:ascii="SimHei" w:hAnsi="SimHei" w:eastAsia="SimHei" w:cs="SimHei"/>
          <w:sz w:val="38"/>
          <w:szCs w:val="38"/>
          <w:spacing w:val="-4"/>
        </w:rPr>
        <w:t>在线空气发生器组成</w:t>
      </w:r>
    </w:p>
    <w:p>
      <w:pPr>
        <w:ind w:firstLine="1560"/>
        <w:spacing w:before="218" w:line="5760" w:lineRule="exact"/>
        <w:rPr/>
      </w:pPr>
      <w:r>
        <w:rPr>
          <w:position w:val="-115"/>
        </w:rPr>
        <w:drawing>
          <wp:inline distT="0" distB="0" distL="0" distR="0">
            <wp:extent cx="6419809" cy="3657186"/>
            <wp:effectExtent l="0" t="0" r="0" b="0"/>
            <wp:docPr id="4" name="IM 4"/>
            <wp:cNvGraphicFramePr/>
            <a:graphic>
              <a:graphicData uri="http://schemas.openxmlformats.org/drawingml/2006/picture">
                <pic:pic>
                  <pic:nvPicPr>
                    <pic:cNvPr id="4" name="IM 4"/>
                    <pic:cNvPicPr/>
                  </pic:nvPicPr>
                  <pic:blipFill>
                    <a:blip r:embed="rId6"/>
                    <a:stretch>
                      <a:fillRect/>
                    </a:stretch>
                  </pic:blipFill>
                  <pic:spPr>
                    <a:xfrm rot="0">
                      <a:off x="0" y="0"/>
                      <a:ext cx="6419809" cy="3657186"/>
                    </a:xfrm>
                    <a:prstGeom prst="rect">
                      <a:avLst/>
                    </a:prstGeom>
                  </pic:spPr>
                </pic:pic>
              </a:graphicData>
            </a:graphic>
          </wp:inline>
        </w:drawing>
      </w:r>
    </w:p>
    <w:p>
      <w:pPr>
        <w:ind w:left="7110"/>
        <w:spacing w:before="1" w:line="216" w:lineRule="auto"/>
        <w:rPr>
          <w:rFonts w:ascii="SimSun" w:hAnsi="SimSun" w:eastAsia="SimSun" w:cs="SimSun"/>
          <w:sz w:val="30"/>
          <w:szCs w:val="30"/>
        </w:rPr>
      </w:pPr>
      <w:r>
        <w:rPr>
          <w:rFonts w:ascii="SimSun" w:hAnsi="SimSun" w:eastAsia="SimSun" w:cs="SimSun"/>
          <w:sz w:val="30"/>
          <w:szCs w:val="30"/>
        </w:rPr>
        <w:t>⑨</w:t>
      </w:r>
    </w:p>
    <w:p>
      <w:pPr>
        <w:spacing w:before="236" w:line="220" w:lineRule="auto"/>
        <w:jc w:val="right"/>
        <w:rPr>
          <w:rFonts w:ascii="SimSun" w:hAnsi="SimSun" w:eastAsia="SimSun" w:cs="SimSun"/>
          <w:sz w:val="30"/>
          <w:szCs w:val="30"/>
        </w:rPr>
      </w:pPr>
      <w:r>
        <w:rPr>
          <w:rFonts w:ascii="SimHei" w:hAnsi="SimHei" w:eastAsia="SimHei" w:cs="SimHei"/>
          <w:sz w:val="30"/>
          <w:szCs w:val="30"/>
          <w:spacing w:val="-4"/>
        </w:rPr>
        <w:t>)压力表</w:t>
      </w:r>
      <w:r>
        <w:rPr>
          <w:rFonts w:ascii="SimSun" w:hAnsi="SimSun" w:eastAsia="SimSun" w:cs="SimSun"/>
          <w:sz w:val="30"/>
          <w:szCs w:val="30"/>
          <w:spacing w:val="-4"/>
        </w:rPr>
        <w:t>(PRESSURE)    ② </w:t>
      </w:r>
      <w:r>
        <w:rPr>
          <w:rFonts w:ascii="SimHei" w:hAnsi="SimHei" w:eastAsia="SimHei" w:cs="SimHei"/>
          <w:sz w:val="30"/>
          <w:szCs w:val="30"/>
          <w:spacing w:val="-4"/>
        </w:rPr>
        <w:t>电源开关</w:t>
      </w:r>
      <w:r>
        <w:rPr>
          <w:rFonts w:ascii="SimSun" w:hAnsi="SimSun" w:eastAsia="SimSun" w:cs="SimSun"/>
          <w:sz w:val="30"/>
          <w:szCs w:val="30"/>
          <w:spacing w:val="-4"/>
        </w:rPr>
        <w:t>(POWER)③</w:t>
      </w:r>
      <w:r>
        <w:rPr>
          <w:rFonts w:ascii="SimSun" w:hAnsi="SimSun" w:eastAsia="SimSun" w:cs="SimSun"/>
          <w:sz w:val="30"/>
          <w:szCs w:val="30"/>
          <w:spacing w:val="8"/>
        </w:rPr>
        <w:t xml:space="preserve">     </w:t>
      </w:r>
      <w:r>
        <w:rPr>
          <w:rFonts w:ascii="SimHei" w:hAnsi="SimHei" w:eastAsia="SimHei" w:cs="SimHei"/>
          <w:sz w:val="30"/>
          <w:szCs w:val="30"/>
          <w:spacing w:val="-4"/>
        </w:rPr>
        <w:t>把</w:t>
      </w:r>
      <w:r>
        <w:rPr>
          <w:rFonts w:ascii="SimHei" w:hAnsi="SimHei" w:eastAsia="SimHei" w:cs="SimHei"/>
          <w:sz w:val="30"/>
          <w:szCs w:val="30"/>
          <w:spacing w:val="-5"/>
        </w:rPr>
        <w:t>手</w:t>
      </w:r>
      <w:r>
        <w:rPr>
          <w:rFonts w:ascii="SimSun" w:hAnsi="SimSun" w:eastAsia="SimSun" w:cs="SimSun"/>
          <w:sz w:val="30"/>
          <w:szCs w:val="30"/>
          <w:spacing w:val="-5"/>
        </w:rPr>
        <w:t>(Handle)④   </w:t>
      </w:r>
      <w:r>
        <w:rPr>
          <w:rFonts w:ascii="SimHei" w:hAnsi="SimHei" w:eastAsia="SimHei" w:cs="SimHei"/>
          <w:sz w:val="30"/>
          <w:szCs w:val="30"/>
          <w:spacing w:val="-5"/>
        </w:rPr>
        <w:t>净化管</w:t>
      </w:r>
      <w:r>
        <w:rPr>
          <w:rFonts w:ascii="SimHei" w:hAnsi="SimHei" w:eastAsia="SimHei" w:cs="SimHei"/>
          <w:sz w:val="30"/>
          <w:szCs w:val="30"/>
          <w:spacing w:val="-45"/>
        </w:rPr>
        <w:t xml:space="preserve"> </w:t>
      </w:r>
      <w:r>
        <w:rPr>
          <w:rFonts w:ascii="SimSun" w:hAnsi="SimSun" w:eastAsia="SimSun" w:cs="SimSun"/>
          <w:sz w:val="30"/>
          <w:szCs w:val="30"/>
          <w:spacing w:val="-5"/>
        </w:rPr>
        <w:t>(Purification tube)</w:t>
      </w:r>
    </w:p>
    <w:p>
      <w:pPr>
        <w:pStyle w:val="BodyText"/>
        <w:ind w:left="150"/>
        <w:spacing w:line="408" w:lineRule="exact"/>
        <w:rPr>
          <w:sz w:val="30"/>
          <w:szCs w:val="30"/>
        </w:rPr>
      </w:pPr>
      <w:r>
        <w:rPr>
          <w:rFonts w:ascii="SimHei" w:hAnsi="SimHei" w:eastAsia="SimHei" w:cs="SimHei"/>
          <w:sz w:val="30"/>
          <w:szCs w:val="30"/>
          <w:spacing w:val="7"/>
          <w:position w:val="3"/>
        </w:rPr>
        <w:t>⑤排水口</w:t>
      </w:r>
      <w:r>
        <w:rPr>
          <w:rFonts w:ascii="SimHei" w:hAnsi="SimHei" w:eastAsia="SimHei" w:cs="SimHei"/>
          <w:sz w:val="30"/>
          <w:szCs w:val="30"/>
          <w:spacing w:val="-55"/>
          <w:position w:val="3"/>
        </w:rPr>
        <w:t xml:space="preserve"> </w:t>
      </w:r>
      <w:r>
        <w:rPr>
          <w:sz w:val="30"/>
          <w:szCs w:val="30"/>
          <w:spacing w:val="7"/>
          <w:position w:val="3"/>
        </w:rPr>
        <w:t>(</w:t>
      </w:r>
      <w:r>
        <w:rPr>
          <w:sz w:val="30"/>
          <w:szCs w:val="30"/>
          <w:position w:val="3"/>
        </w:rPr>
        <w:t>Drainage</w:t>
      </w:r>
      <w:r>
        <w:rPr>
          <w:sz w:val="30"/>
          <w:szCs w:val="30"/>
          <w:spacing w:val="7"/>
          <w:position w:val="3"/>
        </w:rPr>
        <w:t xml:space="preserve">      </w:t>
      </w:r>
      <w:r>
        <w:rPr>
          <w:sz w:val="30"/>
          <w:szCs w:val="30"/>
          <w:position w:val="3"/>
        </w:rPr>
        <w:t>outlet</w:t>
      </w:r>
      <w:r>
        <w:rPr>
          <w:sz w:val="30"/>
          <w:szCs w:val="30"/>
          <w:spacing w:val="7"/>
          <w:position w:val="3"/>
        </w:rPr>
        <w:t>)</w:t>
      </w:r>
      <w:r>
        <w:rPr>
          <w:rFonts w:ascii="SimSun" w:hAnsi="SimSun" w:eastAsia="SimSun" w:cs="SimSun"/>
          <w:sz w:val="30"/>
          <w:szCs w:val="30"/>
          <w:spacing w:val="7"/>
          <w:position w:val="3"/>
        </w:rPr>
        <w:t>⑥</w:t>
      </w:r>
      <w:r>
        <w:rPr>
          <w:rFonts w:ascii="SimHei" w:hAnsi="SimHei" w:eastAsia="SimHei" w:cs="SimHei"/>
          <w:sz w:val="30"/>
          <w:szCs w:val="30"/>
          <w:spacing w:val="7"/>
          <w:position w:val="3"/>
        </w:rPr>
        <w:t>电源插座</w:t>
      </w:r>
      <w:r>
        <w:rPr>
          <w:rFonts w:ascii="SimHei" w:hAnsi="SimHei" w:eastAsia="SimHei" w:cs="SimHei"/>
          <w:sz w:val="30"/>
          <w:szCs w:val="30"/>
          <w:spacing w:val="-60"/>
          <w:position w:val="3"/>
        </w:rPr>
        <w:t xml:space="preserve"> </w:t>
      </w:r>
      <w:r>
        <w:rPr>
          <w:sz w:val="30"/>
          <w:szCs w:val="30"/>
          <w:spacing w:val="7"/>
          <w:position w:val="3"/>
        </w:rPr>
        <w:t>(</w:t>
      </w:r>
      <w:r>
        <w:rPr>
          <w:sz w:val="30"/>
          <w:szCs w:val="30"/>
          <w:position w:val="3"/>
        </w:rPr>
        <w:t>Power</w:t>
      </w:r>
      <w:r>
        <w:rPr>
          <w:sz w:val="30"/>
          <w:szCs w:val="30"/>
          <w:spacing w:val="50"/>
          <w:position w:val="3"/>
        </w:rPr>
        <w:t xml:space="preserve"> </w:t>
      </w:r>
      <w:r>
        <w:rPr>
          <w:sz w:val="30"/>
          <w:szCs w:val="30"/>
          <w:position w:val="3"/>
        </w:rPr>
        <w:t>supply</w:t>
      </w:r>
      <w:r>
        <w:rPr>
          <w:sz w:val="30"/>
          <w:szCs w:val="30"/>
          <w:spacing w:val="54"/>
          <w:position w:val="3"/>
        </w:rPr>
        <w:t xml:space="preserve"> </w:t>
      </w:r>
      <w:r>
        <w:rPr>
          <w:sz w:val="30"/>
          <w:szCs w:val="30"/>
          <w:position w:val="3"/>
        </w:rPr>
        <w:t>socket</w:t>
      </w:r>
      <w:r>
        <w:rPr>
          <w:sz w:val="30"/>
          <w:szCs w:val="30"/>
          <w:spacing w:val="7"/>
          <w:position w:val="3"/>
        </w:rPr>
        <w:t>)    </w:t>
      </w:r>
      <w:r>
        <w:rPr>
          <w:rFonts w:ascii="SimSun" w:hAnsi="SimSun" w:eastAsia="SimSun" w:cs="SimSun"/>
          <w:sz w:val="30"/>
          <w:szCs w:val="30"/>
          <w:spacing w:val="7"/>
          <w:position w:val="3"/>
        </w:rPr>
        <w:t>⑦ </w:t>
      </w:r>
      <w:r>
        <w:rPr>
          <w:rFonts w:ascii="SimHei" w:hAnsi="SimHei" w:eastAsia="SimHei" w:cs="SimHei"/>
          <w:sz w:val="30"/>
          <w:szCs w:val="30"/>
          <w:spacing w:val="7"/>
          <w:position w:val="3"/>
        </w:rPr>
        <w:t>出气口1</w:t>
      </w:r>
      <w:r>
        <w:rPr>
          <w:rFonts w:ascii="SimHei" w:hAnsi="SimHei" w:eastAsia="SimHei" w:cs="SimHei"/>
          <w:sz w:val="30"/>
          <w:szCs w:val="30"/>
          <w:spacing w:val="-41"/>
          <w:position w:val="3"/>
        </w:rPr>
        <w:t xml:space="preserve"> </w:t>
      </w:r>
      <w:r>
        <w:rPr>
          <w:sz w:val="30"/>
          <w:szCs w:val="30"/>
          <w:spacing w:val="7"/>
          <w:position w:val="3"/>
        </w:rPr>
        <w:t>(</w:t>
      </w:r>
      <w:r>
        <w:rPr>
          <w:sz w:val="30"/>
          <w:szCs w:val="30"/>
          <w:position w:val="3"/>
        </w:rPr>
        <w:t>Outlet</w:t>
      </w:r>
      <w:r>
        <w:rPr>
          <w:sz w:val="30"/>
          <w:szCs w:val="30"/>
          <w:spacing w:val="7"/>
          <w:position w:val="3"/>
        </w:rPr>
        <w:t xml:space="preserve"> </w:t>
      </w:r>
      <w:r>
        <w:rPr>
          <w:sz w:val="30"/>
          <w:szCs w:val="30"/>
          <w:spacing w:val="6"/>
          <w:position w:val="3"/>
        </w:rPr>
        <w:t xml:space="preserve">  1)</w:t>
      </w:r>
    </w:p>
    <w:p>
      <w:pPr>
        <w:pStyle w:val="BodyText"/>
        <w:ind w:left="179"/>
        <w:spacing w:before="131" w:line="409" w:lineRule="exact"/>
        <w:rPr>
          <w:sz w:val="30"/>
          <w:szCs w:val="30"/>
        </w:rPr>
      </w:pPr>
      <w:r>
        <w:rPr>
          <w:rFonts w:ascii="SimHei" w:hAnsi="SimHei" w:eastAsia="SimHei" w:cs="SimHei"/>
          <w:sz w:val="30"/>
          <w:szCs w:val="30"/>
          <w:spacing w:val="16"/>
          <w:position w:val="3"/>
        </w:rPr>
        <w:t>⑧出气口2</w:t>
      </w:r>
      <w:r>
        <w:rPr>
          <w:rFonts w:ascii="SimHei" w:hAnsi="SimHei" w:eastAsia="SimHei" w:cs="SimHei"/>
          <w:sz w:val="30"/>
          <w:szCs w:val="30"/>
          <w:spacing w:val="-37"/>
          <w:position w:val="3"/>
        </w:rPr>
        <w:t xml:space="preserve"> </w:t>
      </w:r>
      <w:r>
        <w:rPr>
          <w:sz w:val="30"/>
          <w:szCs w:val="30"/>
          <w:spacing w:val="16"/>
          <w:position w:val="3"/>
        </w:rPr>
        <w:t>(</w:t>
      </w:r>
      <w:r>
        <w:rPr>
          <w:sz w:val="30"/>
          <w:szCs w:val="30"/>
          <w:position w:val="3"/>
        </w:rPr>
        <w:t>Outlet</w:t>
      </w:r>
      <w:r>
        <w:rPr>
          <w:sz w:val="30"/>
          <w:szCs w:val="30"/>
          <w:spacing w:val="32"/>
          <w:position w:val="3"/>
        </w:rPr>
        <w:t xml:space="preserve">  </w:t>
      </w:r>
      <w:r>
        <w:rPr>
          <w:sz w:val="30"/>
          <w:szCs w:val="30"/>
          <w:spacing w:val="16"/>
          <w:position w:val="3"/>
        </w:rPr>
        <w:t>2)     </w:t>
      </w:r>
      <w:r>
        <w:rPr>
          <w:rFonts w:ascii="SimSun" w:hAnsi="SimSun" w:eastAsia="SimSun" w:cs="SimSun"/>
          <w:sz w:val="30"/>
          <w:szCs w:val="30"/>
          <w:spacing w:val="16"/>
          <w:position w:val="3"/>
        </w:rPr>
        <w:t>⑨ </w:t>
      </w:r>
      <w:r>
        <w:rPr>
          <w:rFonts w:ascii="SimHei" w:hAnsi="SimHei" w:eastAsia="SimHei" w:cs="SimHei"/>
          <w:sz w:val="30"/>
          <w:szCs w:val="30"/>
          <w:spacing w:val="16"/>
          <w:position w:val="3"/>
        </w:rPr>
        <w:t>风机</w:t>
      </w:r>
      <w:r>
        <w:rPr>
          <w:sz w:val="30"/>
          <w:szCs w:val="30"/>
          <w:spacing w:val="16"/>
          <w:position w:val="3"/>
        </w:rPr>
        <w:t>(</w:t>
      </w:r>
      <w:r>
        <w:rPr>
          <w:sz w:val="30"/>
          <w:szCs w:val="30"/>
          <w:position w:val="3"/>
        </w:rPr>
        <w:t>Fan</w:t>
      </w:r>
      <w:r>
        <w:rPr>
          <w:sz w:val="30"/>
          <w:szCs w:val="30"/>
          <w:spacing w:val="16"/>
          <w:position w:val="3"/>
        </w:rPr>
        <w:t>)</w:t>
      </w:r>
    </w:p>
    <w:p>
      <w:pPr>
        <w:pStyle w:val="BodyText"/>
        <w:spacing w:line="451" w:lineRule="auto"/>
        <w:rPr/>
      </w:pPr>
      <w:r/>
    </w:p>
    <w:p>
      <w:pPr>
        <w:ind w:left="9"/>
        <w:spacing w:before="124" w:line="221" w:lineRule="auto"/>
        <w:rPr>
          <w:rFonts w:ascii="SimHei" w:hAnsi="SimHei" w:eastAsia="SimHei" w:cs="SimHei"/>
          <w:sz w:val="38"/>
          <w:szCs w:val="38"/>
        </w:rPr>
      </w:pPr>
      <w:r>
        <w:rPr>
          <w:rFonts w:ascii="SimHei" w:hAnsi="SimHei" w:eastAsia="SimHei" w:cs="SimHei"/>
          <w:sz w:val="30"/>
          <w:szCs w:val="30"/>
          <w:spacing w:val="8"/>
        </w:rPr>
        <w:t>2.</w:t>
      </w:r>
      <w:r>
        <w:rPr>
          <w:rFonts w:ascii="SimHei" w:hAnsi="SimHei" w:eastAsia="SimHei" w:cs="SimHei"/>
          <w:sz w:val="30"/>
          <w:szCs w:val="30"/>
          <w:spacing w:val="-47"/>
        </w:rPr>
        <w:t xml:space="preserve"> </w:t>
      </w:r>
      <w:r>
        <w:rPr>
          <w:rFonts w:ascii="SimHei" w:hAnsi="SimHei" w:eastAsia="SimHei" w:cs="SimHei"/>
          <w:sz w:val="38"/>
          <w:szCs w:val="38"/>
          <w:spacing w:val="8"/>
        </w:rPr>
        <w:t>实验室空气发生器组成(机型一)</w:t>
      </w:r>
    </w:p>
    <w:p>
      <w:pPr>
        <w:ind w:firstLine="1080"/>
        <w:spacing w:before="163" w:line="4660" w:lineRule="exact"/>
        <w:rPr/>
      </w:pPr>
      <w:r>
        <w:rPr>
          <w:position w:val="-93"/>
        </w:rPr>
        <w:drawing>
          <wp:inline distT="0" distB="0" distL="0" distR="0">
            <wp:extent cx="7175530" cy="2958981"/>
            <wp:effectExtent l="0" t="0" r="0" b="0"/>
            <wp:docPr id="6" name="IM 6"/>
            <wp:cNvGraphicFramePr/>
            <a:graphic>
              <a:graphicData uri="http://schemas.openxmlformats.org/drawingml/2006/picture">
                <pic:pic>
                  <pic:nvPicPr>
                    <pic:cNvPr id="6" name="IM 6"/>
                    <pic:cNvPicPr/>
                  </pic:nvPicPr>
                  <pic:blipFill>
                    <a:blip r:embed="rId7"/>
                    <a:stretch>
                      <a:fillRect/>
                    </a:stretch>
                  </pic:blipFill>
                  <pic:spPr>
                    <a:xfrm rot="0">
                      <a:off x="0" y="0"/>
                      <a:ext cx="7175530" cy="2958981"/>
                    </a:xfrm>
                    <a:prstGeom prst="rect">
                      <a:avLst/>
                    </a:prstGeom>
                  </pic:spPr>
                </pic:pic>
              </a:graphicData>
            </a:graphic>
          </wp:inline>
        </w:drawing>
      </w:r>
    </w:p>
    <w:p>
      <w:pPr>
        <w:pStyle w:val="BodyText"/>
        <w:ind w:left="150"/>
        <w:spacing w:before="315" w:line="443" w:lineRule="exact"/>
        <w:rPr>
          <w:sz w:val="30"/>
          <w:szCs w:val="30"/>
        </w:rPr>
      </w:pPr>
      <w:r>
        <w:rPr>
          <w:rFonts w:ascii="SimSun" w:hAnsi="SimSun" w:eastAsia="SimSun" w:cs="SimSun"/>
          <w:sz w:val="30"/>
          <w:szCs w:val="30"/>
          <w:position w:val="2"/>
        </w:rPr>
        <w:t>① </w:t>
      </w:r>
      <w:r>
        <w:rPr>
          <w:rFonts w:ascii="SimHei" w:hAnsi="SimHei" w:eastAsia="SimHei" w:cs="SimHei"/>
          <w:sz w:val="30"/>
          <w:szCs w:val="30"/>
          <w:position w:val="5"/>
        </w:rPr>
        <w:t>压力表</w:t>
      </w:r>
      <w:r>
        <w:rPr>
          <w:rFonts w:ascii="SimHei" w:hAnsi="SimHei" w:eastAsia="SimHei" w:cs="SimHei"/>
          <w:sz w:val="30"/>
          <w:szCs w:val="30"/>
          <w:spacing w:val="-73"/>
          <w:position w:val="5"/>
        </w:rPr>
        <w:t xml:space="preserve"> </w:t>
      </w:r>
      <w:r>
        <w:rPr>
          <w:sz w:val="30"/>
          <w:szCs w:val="30"/>
          <w:position w:val="5"/>
        </w:rPr>
        <w:t>(PRESSURE)(</w:t>
      </w:r>
      <w:r>
        <w:rPr>
          <w:rFonts w:ascii="SimHei" w:hAnsi="SimHei" w:eastAsia="SimHei" w:cs="SimHei"/>
          <w:sz w:val="30"/>
          <w:szCs w:val="30"/>
          <w:position w:val="5"/>
        </w:rPr>
        <w:t>②压力调节阀</w:t>
      </w:r>
      <w:r>
        <w:rPr>
          <w:rFonts w:ascii="SimHei" w:hAnsi="SimHei" w:eastAsia="SimHei" w:cs="SimHei"/>
          <w:sz w:val="30"/>
          <w:szCs w:val="30"/>
          <w:spacing w:val="-43"/>
          <w:position w:val="5"/>
        </w:rPr>
        <w:t xml:space="preserve"> </w:t>
      </w:r>
      <w:r>
        <w:rPr>
          <w:sz w:val="30"/>
          <w:szCs w:val="30"/>
          <w:position w:val="3"/>
        </w:rPr>
        <w:t>(Pressure   regulating   valve)</w:t>
      </w:r>
      <w:r>
        <w:rPr>
          <w:rFonts w:ascii="SimSun" w:hAnsi="SimSun" w:eastAsia="SimSun" w:cs="SimSun"/>
          <w:sz w:val="30"/>
          <w:szCs w:val="30"/>
          <w:position w:val="3"/>
        </w:rPr>
        <w:t>③</w:t>
      </w:r>
      <w:r>
        <w:rPr>
          <w:rFonts w:ascii="SimHei" w:hAnsi="SimHei" w:eastAsia="SimHei" w:cs="SimHei"/>
          <w:sz w:val="30"/>
          <w:szCs w:val="30"/>
          <w:position w:val="3"/>
        </w:rPr>
        <w:t>排水开关</w:t>
      </w:r>
      <w:r>
        <w:rPr>
          <w:rFonts w:ascii="SimHei" w:hAnsi="SimHei" w:eastAsia="SimHei" w:cs="SimHei"/>
          <w:sz w:val="30"/>
          <w:szCs w:val="30"/>
          <w:spacing w:val="-69"/>
          <w:position w:val="3"/>
        </w:rPr>
        <w:t xml:space="preserve"> </w:t>
      </w:r>
      <w:r>
        <w:rPr>
          <w:sz w:val="30"/>
          <w:szCs w:val="30"/>
          <w:position w:val="3"/>
        </w:rPr>
        <w:t>(Drain  switch)</w:t>
      </w:r>
    </w:p>
    <w:p>
      <w:pPr>
        <w:pStyle w:val="BodyText"/>
        <w:ind w:left="140"/>
        <w:spacing w:before="77" w:line="409" w:lineRule="exact"/>
        <w:rPr>
          <w:sz w:val="30"/>
          <w:szCs w:val="30"/>
        </w:rPr>
      </w:pPr>
      <w:r>
        <w:rPr>
          <w:rFonts w:ascii="SimHei" w:hAnsi="SimHei" w:eastAsia="SimHei" w:cs="SimHei"/>
          <w:sz w:val="30"/>
          <w:szCs w:val="30"/>
          <w:spacing w:val="1"/>
          <w:position w:val="3"/>
        </w:rPr>
        <w:t>④电源开关</w:t>
      </w:r>
      <w:r>
        <w:rPr>
          <w:rFonts w:ascii="SimHei" w:hAnsi="SimHei" w:eastAsia="SimHei" w:cs="SimHei"/>
          <w:sz w:val="30"/>
          <w:szCs w:val="30"/>
          <w:spacing w:val="-66"/>
          <w:position w:val="3"/>
        </w:rPr>
        <w:t xml:space="preserve"> </w:t>
      </w:r>
      <w:r>
        <w:rPr>
          <w:sz w:val="30"/>
          <w:szCs w:val="30"/>
          <w:spacing w:val="1"/>
          <w:position w:val="3"/>
        </w:rPr>
        <w:t>(</w:t>
      </w:r>
      <w:r>
        <w:rPr>
          <w:sz w:val="30"/>
          <w:szCs w:val="30"/>
          <w:position w:val="3"/>
        </w:rPr>
        <w:t>POWER</w:t>
      </w:r>
      <w:r>
        <w:rPr>
          <w:sz w:val="30"/>
          <w:szCs w:val="30"/>
          <w:spacing w:val="1"/>
          <w:position w:val="3"/>
        </w:rPr>
        <w:t>)</w:t>
      </w:r>
      <w:r>
        <w:rPr>
          <w:rFonts w:ascii="SimSun" w:hAnsi="SimSun" w:eastAsia="SimSun" w:cs="SimSun"/>
          <w:sz w:val="30"/>
          <w:szCs w:val="30"/>
          <w:spacing w:val="1"/>
          <w:position w:val="3"/>
        </w:rPr>
        <w:t>⑤  </w:t>
      </w:r>
      <w:r>
        <w:rPr>
          <w:rFonts w:ascii="SimHei" w:hAnsi="SimHei" w:eastAsia="SimHei" w:cs="SimHei"/>
          <w:sz w:val="30"/>
          <w:szCs w:val="30"/>
          <w:spacing w:val="1"/>
          <w:position w:val="3"/>
        </w:rPr>
        <w:t>不锈钢净化管</w:t>
      </w:r>
      <w:r>
        <w:rPr>
          <w:rFonts w:ascii="SimHei" w:hAnsi="SimHei" w:eastAsia="SimHei" w:cs="SimHei"/>
          <w:sz w:val="30"/>
          <w:szCs w:val="30"/>
          <w:spacing w:val="-53"/>
          <w:position w:val="3"/>
        </w:rPr>
        <w:t xml:space="preserve"> </w:t>
      </w:r>
      <w:r>
        <w:rPr>
          <w:sz w:val="30"/>
          <w:szCs w:val="30"/>
          <w:spacing w:val="1"/>
          <w:position w:val="3"/>
        </w:rPr>
        <w:t>(</w:t>
      </w:r>
      <w:r>
        <w:rPr>
          <w:sz w:val="30"/>
          <w:szCs w:val="30"/>
          <w:position w:val="3"/>
        </w:rPr>
        <w:t>Stainless</w:t>
      </w:r>
      <w:r>
        <w:rPr>
          <w:sz w:val="30"/>
          <w:szCs w:val="30"/>
          <w:spacing w:val="43"/>
          <w:w w:val="101"/>
          <w:position w:val="3"/>
        </w:rPr>
        <w:t xml:space="preserve"> </w:t>
      </w:r>
      <w:r>
        <w:rPr>
          <w:sz w:val="30"/>
          <w:szCs w:val="30"/>
          <w:position w:val="3"/>
        </w:rPr>
        <w:t>steel</w:t>
      </w:r>
      <w:r>
        <w:rPr>
          <w:sz w:val="30"/>
          <w:szCs w:val="30"/>
          <w:spacing w:val="54"/>
          <w:position w:val="3"/>
        </w:rPr>
        <w:t xml:space="preserve"> </w:t>
      </w:r>
      <w:r>
        <w:rPr>
          <w:sz w:val="30"/>
          <w:szCs w:val="30"/>
          <w:position w:val="3"/>
        </w:rPr>
        <w:t>purification</w:t>
      </w:r>
      <w:r>
        <w:rPr>
          <w:sz w:val="30"/>
          <w:szCs w:val="30"/>
          <w:spacing w:val="53"/>
          <w:w w:val="101"/>
          <w:position w:val="3"/>
        </w:rPr>
        <w:t xml:space="preserve"> </w:t>
      </w:r>
      <w:r>
        <w:rPr>
          <w:sz w:val="30"/>
          <w:szCs w:val="30"/>
          <w:position w:val="3"/>
        </w:rPr>
        <w:t>pipe</w:t>
      </w:r>
      <w:r>
        <w:rPr>
          <w:sz w:val="30"/>
          <w:szCs w:val="30"/>
          <w:spacing w:val="1"/>
          <w:position w:val="3"/>
        </w:rPr>
        <w:t>)</w:t>
      </w:r>
    </w:p>
    <w:p>
      <w:pPr>
        <w:pStyle w:val="BodyText"/>
        <w:ind w:left="169"/>
        <w:spacing w:before="171" w:line="409" w:lineRule="exact"/>
        <w:rPr>
          <w:sz w:val="30"/>
          <w:szCs w:val="30"/>
        </w:rPr>
      </w:pPr>
      <w:r>
        <w:rPr>
          <w:rFonts w:ascii="SimHei" w:hAnsi="SimHei" w:eastAsia="SimHei" w:cs="SimHei"/>
          <w:sz w:val="30"/>
          <w:szCs w:val="30"/>
          <w:spacing w:val="9"/>
          <w:position w:val="3"/>
        </w:rPr>
        <w:t>⑥电源插座</w:t>
      </w:r>
      <w:r>
        <w:rPr>
          <w:rFonts w:ascii="SimHei" w:hAnsi="SimHei" w:eastAsia="SimHei" w:cs="SimHei"/>
          <w:sz w:val="30"/>
          <w:szCs w:val="30"/>
          <w:spacing w:val="-40"/>
          <w:position w:val="3"/>
        </w:rPr>
        <w:t xml:space="preserve"> </w:t>
      </w:r>
      <w:r>
        <w:rPr>
          <w:sz w:val="30"/>
          <w:szCs w:val="30"/>
          <w:spacing w:val="9"/>
          <w:position w:val="3"/>
        </w:rPr>
        <w:t>(</w:t>
      </w:r>
      <w:r>
        <w:rPr>
          <w:sz w:val="30"/>
          <w:szCs w:val="30"/>
          <w:position w:val="3"/>
        </w:rPr>
        <w:t>Power</w:t>
      </w:r>
      <w:r>
        <w:rPr>
          <w:sz w:val="30"/>
          <w:szCs w:val="30"/>
          <w:spacing w:val="40"/>
          <w:position w:val="3"/>
        </w:rPr>
        <w:t xml:space="preserve">  </w:t>
      </w:r>
      <w:r>
        <w:rPr>
          <w:sz w:val="30"/>
          <w:szCs w:val="30"/>
          <w:position w:val="3"/>
        </w:rPr>
        <w:t>supply</w:t>
      </w:r>
      <w:r>
        <w:rPr>
          <w:sz w:val="30"/>
          <w:szCs w:val="30"/>
          <w:spacing w:val="1"/>
          <w:position w:val="3"/>
        </w:rPr>
        <w:t xml:space="preserve">   </w:t>
      </w:r>
      <w:r>
        <w:rPr>
          <w:sz w:val="30"/>
          <w:szCs w:val="30"/>
          <w:position w:val="3"/>
        </w:rPr>
        <w:t>socket</w:t>
      </w:r>
      <w:r>
        <w:rPr>
          <w:sz w:val="30"/>
          <w:szCs w:val="30"/>
          <w:spacing w:val="9"/>
          <w:position w:val="3"/>
        </w:rPr>
        <w:t>)</w:t>
      </w:r>
      <w:r>
        <w:rPr>
          <w:rFonts w:ascii="SimSun" w:hAnsi="SimSun" w:eastAsia="SimSun" w:cs="SimSun"/>
          <w:sz w:val="30"/>
          <w:szCs w:val="30"/>
          <w:spacing w:val="9"/>
          <w:position w:val="3"/>
        </w:rPr>
        <w:t>⑦</w:t>
      </w:r>
      <w:r>
        <w:rPr>
          <w:rFonts w:ascii="SimHei" w:hAnsi="SimHei" w:eastAsia="SimHei" w:cs="SimHei"/>
          <w:sz w:val="30"/>
          <w:szCs w:val="30"/>
          <w:spacing w:val="9"/>
          <w:position w:val="3"/>
        </w:rPr>
        <w:t>出气口1</w:t>
      </w:r>
      <w:r>
        <w:rPr>
          <w:rFonts w:ascii="SimHei" w:hAnsi="SimHei" w:eastAsia="SimHei" w:cs="SimHei"/>
          <w:sz w:val="30"/>
          <w:szCs w:val="30"/>
          <w:spacing w:val="-71"/>
          <w:position w:val="3"/>
        </w:rPr>
        <w:t xml:space="preserve"> </w:t>
      </w:r>
      <w:r>
        <w:rPr>
          <w:sz w:val="30"/>
          <w:szCs w:val="30"/>
          <w:spacing w:val="9"/>
          <w:position w:val="3"/>
        </w:rPr>
        <w:t>(</w:t>
      </w:r>
      <w:r>
        <w:rPr>
          <w:sz w:val="30"/>
          <w:szCs w:val="30"/>
          <w:position w:val="3"/>
        </w:rPr>
        <w:t>Outlet</w:t>
      </w:r>
      <w:r>
        <w:rPr>
          <w:sz w:val="30"/>
          <w:szCs w:val="30"/>
          <w:spacing w:val="9"/>
          <w:position w:val="3"/>
        </w:rPr>
        <w:t xml:space="preserve">    1)</w:t>
      </w:r>
      <w:r>
        <w:rPr>
          <w:rFonts w:ascii="SimSun" w:hAnsi="SimSun" w:eastAsia="SimSun" w:cs="SimSun"/>
          <w:sz w:val="30"/>
          <w:szCs w:val="30"/>
          <w:spacing w:val="9"/>
          <w:position w:val="3"/>
        </w:rPr>
        <w:t>⑧</w:t>
      </w:r>
      <w:r>
        <w:rPr>
          <w:rFonts w:ascii="SimHei" w:hAnsi="SimHei" w:eastAsia="SimHei" w:cs="SimHei"/>
          <w:sz w:val="30"/>
          <w:szCs w:val="30"/>
          <w:spacing w:val="9"/>
          <w:position w:val="3"/>
        </w:rPr>
        <w:t>出气口2</w:t>
      </w:r>
      <w:r>
        <w:rPr>
          <w:rFonts w:ascii="SimHei" w:hAnsi="SimHei" w:eastAsia="SimHei" w:cs="SimHei"/>
          <w:sz w:val="30"/>
          <w:szCs w:val="30"/>
          <w:spacing w:val="-48"/>
          <w:position w:val="3"/>
        </w:rPr>
        <w:t xml:space="preserve"> </w:t>
      </w:r>
      <w:r>
        <w:rPr>
          <w:sz w:val="30"/>
          <w:szCs w:val="30"/>
          <w:spacing w:val="9"/>
          <w:position w:val="3"/>
        </w:rPr>
        <w:t>(</w:t>
      </w:r>
      <w:r>
        <w:rPr>
          <w:sz w:val="30"/>
          <w:szCs w:val="30"/>
          <w:position w:val="3"/>
        </w:rPr>
        <w:t>Outlet</w:t>
      </w:r>
      <w:r>
        <w:rPr>
          <w:sz w:val="30"/>
          <w:szCs w:val="30"/>
          <w:spacing w:val="9"/>
          <w:position w:val="3"/>
        </w:rPr>
        <w:t xml:space="preserve">   2)</w:t>
      </w:r>
    </w:p>
    <w:p>
      <w:pPr>
        <w:pStyle w:val="BodyText"/>
        <w:ind w:left="230"/>
        <w:spacing w:before="205" w:line="217" w:lineRule="auto"/>
        <w:rPr>
          <w:sz w:val="30"/>
          <w:szCs w:val="30"/>
        </w:rPr>
      </w:pPr>
      <w:r>
        <w:rPr>
          <w:rFonts w:ascii="SimSun" w:hAnsi="SimSun" w:eastAsia="SimSun" w:cs="SimSun"/>
          <w:sz w:val="30"/>
          <w:szCs w:val="30"/>
          <w:spacing w:val="-2"/>
        </w:rPr>
        <w:t>⑨</w:t>
      </w:r>
      <w:r>
        <w:rPr>
          <w:rFonts w:ascii="SimHei" w:hAnsi="SimHei" w:eastAsia="SimHei" w:cs="SimHei"/>
          <w:sz w:val="30"/>
          <w:szCs w:val="30"/>
          <w:spacing w:val="-2"/>
        </w:rPr>
        <w:t>)排水口</w:t>
      </w:r>
      <w:r>
        <w:rPr>
          <w:rFonts w:ascii="SimHei" w:hAnsi="SimHei" w:eastAsia="SimHei" w:cs="SimHei"/>
          <w:sz w:val="30"/>
          <w:szCs w:val="30"/>
          <w:spacing w:val="-49"/>
        </w:rPr>
        <w:t xml:space="preserve"> </w:t>
      </w:r>
      <w:r>
        <w:rPr>
          <w:sz w:val="30"/>
          <w:szCs w:val="30"/>
          <w:spacing w:val="-2"/>
        </w:rPr>
        <w:t>(Outfall)       </w:t>
      </w:r>
      <w:r>
        <w:rPr>
          <w:rFonts w:ascii="SimSun" w:hAnsi="SimSun" w:eastAsia="SimSun" w:cs="SimSun"/>
          <w:sz w:val="30"/>
          <w:szCs w:val="30"/>
          <w:spacing w:val="-2"/>
        </w:rPr>
        <w:t>⑩ </w:t>
      </w:r>
      <w:r>
        <w:rPr>
          <w:rFonts w:ascii="SimHei" w:hAnsi="SimHei" w:eastAsia="SimHei" w:cs="SimHei"/>
          <w:sz w:val="30"/>
          <w:szCs w:val="30"/>
          <w:spacing w:val="-2"/>
        </w:rPr>
        <w:t>把手</w:t>
      </w:r>
      <w:r>
        <w:rPr>
          <w:rFonts w:ascii="SimHei" w:hAnsi="SimHei" w:eastAsia="SimHei" w:cs="SimHei"/>
          <w:sz w:val="30"/>
          <w:szCs w:val="30"/>
          <w:spacing w:val="-44"/>
        </w:rPr>
        <w:t xml:space="preserve"> </w:t>
      </w:r>
      <w:r>
        <w:rPr>
          <w:sz w:val="30"/>
          <w:szCs w:val="30"/>
          <w:spacing w:val="-2"/>
        </w:rPr>
        <w:t>(Handle)</w:t>
      </w:r>
    </w:p>
    <w:p>
      <w:pPr>
        <w:spacing w:line="217" w:lineRule="auto"/>
        <w:sectPr>
          <w:footerReference w:type="default" r:id="rId5"/>
          <w:pgSz w:w="14480" w:h="20480"/>
          <w:pgMar w:top="1288" w:right="410" w:bottom="1207" w:left="549" w:header="0" w:footer="816" w:gutter="0"/>
        </w:sectPr>
        <w:rPr>
          <w:sz w:val="30"/>
          <w:szCs w:val="30"/>
        </w:rPr>
      </w:pPr>
    </w:p>
    <w:p>
      <w:pPr>
        <w:ind w:left="49"/>
        <w:spacing w:before="78" w:line="221" w:lineRule="auto"/>
        <w:rPr>
          <w:rFonts w:ascii="SimHei" w:hAnsi="SimHei" w:eastAsia="SimHei" w:cs="SimHei"/>
          <w:sz w:val="39"/>
          <w:szCs w:val="39"/>
        </w:rPr>
      </w:pPr>
      <w:bookmarkStart w:name="bookmark12" w:id="7"/>
      <w:bookmarkEnd w:id="7"/>
      <w:r>
        <w:rPr>
          <w:rFonts w:ascii="SimHei" w:hAnsi="SimHei" w:eastAsia="SimHei" w:cs="SimHei"/>
          <w:sz w:val="26"/>
          <w:szCs w:val="26"/>
        </w:rPr>
        <w:t>3.</w:t>
      </w:r>
      <w:r>
        <w:rPr>
          <w:rFonts w:ascii="SimHei" w:hAnsi="SimHei" w:eastAsia="SimHei" w:cs="SimHei"/>
          <w:sz w:val="26"/>
          <w:szCs w:val="26"/>
        </w:rPr>
        <w:t xml:space="preserve"> </w:t>
      </w:r>
      <w:r>
        <w:rPr>
          <w:rFonts w:ascii="SimHei" w:hAnsi="SimHei" w:eastAsia="SimHei" w:cs="SimHei"/>
          <w:sz w:val="39"/>
          <w:szCs w:val="39"/>
        </w:rPr>
        <w:t>实验室空气发生器组成(机型二)</w:t>
      </w:r>
    </w:p>
    <w:p>
      <w:pPr>
        <w:pStyle w:val="BodyText"/>
        <w:spacing w:line="268" w:lineRule="auto"/>
        <w:rPr/>
      </w:pPr>
      <w:r/>
    </w:p>
    <w:p>
      <w:pPr>
        <w:pStyle w:val="BodyText"/>
        <w:spacing w:line="269" w:lineRule="auto"/>
        <w:rPr/>
      </w:pPr>
      <w:r/>
    </w:p>
    <w:p>
      <w:pPr>
        <w:spacing w:line="4040" w:lineRule="exact"/>
        <w:rPr/>
      </w:pPr>
      <w:r>
        <w:rPr>
          <w:position w:val="-80"/>
        </w:rPr>
        <w:drawing>
          <wp:inline distT="0" distB="0" distL="0" distR="0">
            <wp:extent cx="8140708" cy="2565326"/>
            <wp:effectExtent l="0" t="0" r="0" b="0"/>
            <wp:docPr id="8" name="IM 8"/>
            <wp:cNvGraphicFramePr/>
            <a:graphic>
              <a:graphicData uri="http://schemas.openxmlformats.org/drawingml/2006/picture">
                <pic:pic>
                  <pic:nvPicPr>
                    <pic:cNvPr id="8" name="IM 8"/>
                    <pic:cNvPicPr/>
                  </pic:nvPicPr>
                  <pic:blipFill>
                    <a:blip r:embed="rId9"/>
                    <a:stretch>
                      <a:fillRect/>
                    </a:stretch>
                  </pic:blipFill>
                  <pic:spPr>
                    <a:xfrm rot="0">
                      <a:off x="0" y="0"/>
                      <a:ext cx="8140708" cy="2565326"/>
                    </a:xfrm>
                    <a:prstGeom prst="rect">
                      <a:avLst/>
                    </a:prstGeom>
                  </pic:spPr>
                </pic:pic>
              </a:graphicData>
            </a:graphic>
          </wp:inline>
        </w:drawing>
      </w:r>
    </w:p>
    <w:p>
      <w:pPr>
        <w:pStyle w:val="BodyText"/>
        <w:spacing w:line="413" w:lineRule="auto"/>
        <w:rPr/>
      </w:pPr>
      <w:r/>
    </w:p>
    <w:p>
      <w:pPr>
        <w:ind w:left="589"/>
        <w:spacing w:before="85" w:line="222" w:lineRule="auto"/>
        <w:rPr>
          <w:rFonts w:ascii="SimSun" w:hAnsi="SimSun" w:eastAsia="SimSun" w:cs="SimSun"/>
          <w:sz w:val="26"/>
          <w:szCs w:val="26"/>
        </w:rPr>
      </w:pPr>
      <w:r>
        <w:rPr>
          <w:rFonts w:ascii="SimSun" w:hAnsi="SimSun" w:eastAsia="SimSun" w:cs="SimSun"/>
          <w:sz w:val="26"/>
          <w:szCs w:val="26"/>
          <w:spacing w:val="3"/>
          <w:position w:val="1"/>
        </w:rPr>
        <w:t>①  压力表</w:t>
      </w:r>
      <w:r>
        <w:rPr>
          <w:rFonts w:ascii="Times New Roman" w:hAnsi="Times New Roman" w:eastAsia="Times New Roman" w:cs="Times New Roman"/>
          <w:sz w:val="26"/>
          <w:szCs w:val="26"/>
          <w:spacing w:val="3"/>
          <w:position w:val="1"/>
        </w:rPr>
        <w:t>(</w:t>
      </w:r>
      <w:r>
        <w:rPr>
          <w:rFonts w:ascii="Times New Roman" w:hAnsi="Times New Roman" w:eastAsia="Times New Roman" w:cs="Times New Roman"/>
          <w:sz w:val="26"/>
          <w:szCs w:val="26"/>
          <w:position w:val="1"/>
        </w:rPr>
        <w:t>PRESSURE</w:t>
      </w:r>
      <w:r>
        <w:rPr>
          <w:rFonts w:ascii="Times New Roman" w:hAnsi="Times New Roman" w:eastAsia="Times New Roman" w:cs="Times New Roman"/>
          <w:sz w:val="26"/>
          <w:szCs w:val="26"/>
          <w:spacing w:val="3"/>
          <w:position w:val="1"/>
        </w:rPr>
        <w:t>)</w:t>
      </w:r>
      <w:r>
        <w:rPr>
          <w:rFonts w:ascii="SimSun" w:hAnsi="SimSun" w:eastAsia="SimSun" w:cs="SimSun"/>
          <w:sz w:val="26"/>
          <w:szCs w:val="26"/>
          <w:spacing w:val="3"/>
          <w:position w:val="1"/>
        </w:rPr>
        <w:t>②  </w:t>
      </w:r>
      <w:r>
        <w:rPr>
          <w:rFonts w:ascii="SimSun" w:hAnsi="SimSun" w:eastAsia="SimSun" w:cs="SimSun"/>
          <w:sz w:val="26"/>
          <w:szCs w:val="26"/>
          <w:spacing w:val="3"/>
          <w:position w:val="7"/>
        </w:rPr>
        <w:t>排水开关</w:t>
      </w:r>
      <w:r>
        <w:rPr>
          <w:rFonts w:ascii="SimSun" w:hAnsi="SimSun" w:eastAsia="SimSun" w:cs="SimSun"/>
          <w:sz w:val="26"/>
          <w:szCs w:val="26"/>
          <w:spacing w:val="-56"/>
          <w:position w:val="7"/>
        </w:rPr>
        <w:t xml:space="preserve"> </w:t>
      </w:r>
      <w:r>
        <w:rPr>
          <w:rFonts w:ascii="Times New Roman" w:hAnsi="Times New Roman" w:eastAsia="Times New Roman" w:cs="Times New Roman"/>
          <w:sz w:val="26"/>
          <w:szCs w:val="26"/>
          <w:spacing w:val="3"/>
          <w:position w:val="7"/>
        </w:rPr>
        <w:t>(</w:t>
      </w:r>
      <w:r>
        <w:rPr>
          <w:rFonts w:ascii="Times New Roman" w:hAnsi="Times New Roman" w:eastAsia="Times New Roman" w:cs="Times New Roman"/>
          <w:sz w:val="26"/>
          <w:szCs w:val="26"/>
          <w:position w:val="7"/>
        </w:rPr>
        <w:t>Drainage</w:t>
      </w:r>
      <w:r>
        <w:rPr>
          <w:rFonts w:ascii="Times New Roman" w:hAnsi="Times New Roman" w:eastAsia="Times New Roman" w:cs="Times New Roman"/>
          <w:sz w:val="26"/>
          <w:szCs w:val="26"/>
          <w:spacing w:val="3"/>
          <w:position w:val="7"/>
        </w:rPr>
        <w:t xml:space="preserve">    </w:t>
      </w:r>
      <w:r>
        <w:rPr>
          <w:rFonts w:ascii="Times New Roman" w:hAnsi="Times New Roman" w:eastAsia="Times New Roman" w:cs="Times New Roman"/>
          <w:sz w:val="26"/>
          <w:szCs w:val="26"/>
          <w:position w:val="7"/>
        </w:rPr>
        <w:t>switch</w:t>
      </w:r>
      <w:r>
        <w:rPr>
          <w:rFonts w:ascii="Times New Roman" w:hAnsi="Times New Roman" w:eastAsia="Times New Roman" w:cs="Times New Roman"/>
          <w:sz w:val="26"/>
          <w:szCs w:val="26"/>
          <w:spacing w:val="3"/>
          <w:position w:val="7"/>
        </w:rPr>
        <w:t>)   </w:t>
      </w:r>
      <w:r>
        <w:rPr>
          <w:rFonts w:ascii="SimSun" w:hAnsi="SimSun" w:eastAsia="SimSun" w:cs="SimSun"/>
          <w:sz w:val="26"/>
          <w:szCs w:val="26"/>
          <w:spacing w:val="3"/>
          <w:position w:val="-6"/>
        </w:rPr>
        <w:t>③电源开关(</w:t>
      </w:r>
      <w:r>
        <w:rPr>
          <w:rFonts w:ascii="SimSun" w:hAnsi="SimSun" w:eastAsia="SimSun" w:cs="SimSun"/>
          <w:sz w:val="26"/>
          <w:szCs w:val="26"/>
          <w:position w:val="-6"/>
        </w:rPr>
        <w:t>POWE</w:t>
      </w:r>
      <w:r>
        <w:rPr>
          <w:rFonts w:ascii="SimSun" w:hAnsi="SimSun" w:eastAsia="SimSun" w:cs="SimSun"/>
          <w:sz w:val="26"/>
          <w:szCs w:val="26"/>
          <w:spacing w:val="3"/>
          <w:position w:val="-6"/>
        </w:rPr>
        <w:t>)④     出气口I(</w:t>
      </w:r>
      <w:r>
        <w:rPr>
          <w:rFonts w:ascii="SimSun" w:hAnsi="SimSun" w:eastAsia="SimSun" w:cs="SimSun"/>
          <w:sz w:val="26"/>
          <w:szCs w:val="26"/>
          <w:position w:val="-6"/>
        </w:rPr>
        <w:t>Outlet</w:t>
      </w:r>
      <w:r>
        <w:rPr>
          <w:rFonts w:ascii="SimSun" w:hAnsi="SimSun" w:eastAsia="SimSun" w:cs="SimSun"/>
          <w:sz w:val="26"/>
          <w:szCs w:val="26"/>
          <w:spacing w:val="3"/>
          <w:position w:val="-6"/>
        </w:rPr>
        <w:t xml:space="preserve">  </w:t>
      </w:r>
      <w:r>
        <w:rPr>
          <w:rFonts w:ascii="SimSun" w:hAnsi="SimSun" w:eastAsia="SimSun" w:cs="SimSun"/>
          <w:sz w:val="26"/>
          <w:szCs w:val="26"/>
          <w:position w:val="-6"/>
        </w:rPr>
        <w:t>I</w:t>
      </w:r>
      <w:r>
        <w:rPr>
          <w:rFonts w:ascii="SimSun" w:hAnsi="SimSun" w:eastAsia="SimSun" w:cs="SimSun"/>
          <w:sz w:val="26"/>
          <w:szCs w:val="26"/>
          <w:spacing w:val="3"/>
          <w:position w:val="-6"/>
        </w:rPr>
        <w:t>)</w:t>
      </w:r>
    </w:p>
    <w:p>
      <w:pPr>
        <w:spacing w:before="308" w:line="219" w:lineRule="auto"/>
        <w:jc w:val="right"/>
        <w:rPr>
          <w:rFonts w:ascii="SimSun" w:hAnsi="SimSun" w:eastAsia="SimSun" w:cs="SimSun"/>
          <w:sz w:val="26"/>
          <w:szCs w:val="26"/>
        </w:rPr>
      </w:pPr>
      <w:r>
        <w:rPr>
          <w:rFonts w:ascii="SimSun" w:hAnsi="SimSun" w:eastAsia="SimSun" w:cs="SimSun"/>
          <w:sz w:val="26"/>
          <w:szCs w:val="26"/>
          <w:spacing w:val="-1"/>
          <w:position w:val="4"/>
        </w:rPr>
        <w:t>⑤出气口Ⅱ</w:t>
      </w:r>
      <w:r>
        <w:rPr>
          <w:rFonts w:ascii="Times New Roman" w:hAnsi="Times New Roman" w:eastAsia="Times New Roman" w:cs="Times New Roman"/>
          <w:sz w:val="26"/>
          <w:szCs w:val="26"/>
          <w:spacing w:val="-1"/>
          <w:position w:val="4"/>
        </w:rPr>
        <w:t>(Out1et    Ⅱ)         </w:t>
      </w:r>
      <w:r>
        <w:rPr>
          <w:rFonts w:ascii="SimSun" w:hAnsi="SimSun" w:eastAsia="SimSun" w:cs="SimSun"/>
          <w:sz w:val="26"/>
          <w:szCs w:val="26"/>
          <w:spacing w:val="-1"/>
          <w:position w:val="-1"/>
        </w:rPr>
        <w:t>⑥</w:t>
      </w:r>
      <w:r>
        <w:rPr>
          <w:rFonts w:ascii="SimSun" w:hAnsi="SimSun" w:eastAsia="SimSun" w:cs="SimSun"/>
          <w:sz w:val="26"/>
          <w:szCs w:val="26"/>
          <w:spacing w:val="108"/>
          <w:position w:val="-1"/>
        </w:rPr>
        <w:t xml:space="preserve"> </w:t>
      </w:r>
      <w:r>
        <w:rPr>
          <w:rFonts w:ascii="SimSun" w:hAnsi="SimSun" w:eastAsia="SimSun" w:cs="SimSun"/>
          <w:sz w:val="26"/>
          <w:szCs w:val="26"/>
          <w:spacing w:val="-1"/>
          <w:position w:val="-1"/>
        </w:rPr>
        <w:t>空气进</w:t>
      </w:r>
      <w:r>
        <w:rPr>
          <w:rFonts w:ascii="SimSun" w:hAnsi="SimSun" w:eastAsia="SimSun" w:cs="SimSun"/>
          <w:sz w:val="26"/>
          <w:szCs w:val="26"/>
          <w:spacing w:val="-60"/>
          <w:position w:val="-1"/>
        </w:rPr>
        <w:t xml:space="preserve"> </w:t>
      </w:r>
      <w:r>
        <w:rPr>
          <w:rFonts w:ascii="Times New Roman" w:hAnsi="Times New Roman" w:eastAsia="Times New Roman" w:cs="Times New Roman"/>
          <w:sz w:val="26"/>
          <w:szCs w:val="26"/>
          <w:spacing w:val="-1"/>
          <w:position w:val="-1"/>
        </w:rPr>
        <w:t>(Air            inlet)</w:t>
      </w:r>
      <w:r>
        <w:rPr>
          <w:rFonts w:ascii="SimSun" w:hAnsi="SimSun" w:eastAsia="SimSun" w:cs="SimSun"/>
          <w:sz w:val="26"/>
          <w:szCs w:val="26"/>
          <w:spacing w:val="-1"/>
          <w:position w:val="-1"/>
        </w:rPr>
        <w:t>⑦</w:t>
      </w:r>
      <w:r>
        <w:rPr>
          <w:rFonts w:ascii="SimSun" w:hAnsi="SimSun" w:eastAsia="SimSun" w:cs="SimSun"/>
          <w:sz w:val="26"/>
          <w:szCs w:val="26"/>
          <w:spacing w:val="-39"/>
          <w:position w:val="-1"/>
        </w:rPr>
        <w:t xml:space="preserve"> </w:t>
      </w:r>
      <w:r>
        <w:rPr>
          <w:rFonts w:ascii="SimSun" w:hAnsi="SimSun" w:eastAsia="SimSun" w:cs="SimSun"/>
          <w:sz w:val="26"/>
          <w:szCs w:val="26"/>
          <w:spacing w:val="-1"/>
          <w:position w:val="-1"/>
        </w:rPr>
        <w:t>风机</w:t>
      </w:r>
      <w:r>
        <w:rPr>
          <w:rFonts w:ascii="SimSun" w:hAnsi="SimSun" w:eastAsia="SimSun" w:cs="SimSun"/>
          <w:sz w:val="26"/>
          <w:szCs w:val="26"/>
          <w:spacing w:val="-39"/>
          <w:position w:val="-1"/>
        </w:rPr>
        <w:t xml:space="preserve"> </w:t>
      </w:r>
      <w:r>
        <w:rPr>
          <w:rFonts w:ascii="SimSun" w:hAnsi="SimSun" w:eastAsia="SimSun" w:cs="SimSun"/>
          <w:sz w:val="26"/>
          <w:szCs w:val="26"/>
          <w:spacing w:val="-1"/>
          <w:position w:val="-1"/>
        </w:rPr>
        <w:t>(Fan)   ⑧  电源插座</w:t>
      </w:r>
      <w:r>
        <w:rPr>
          <w:rFonts w:ascii="SimSun" w:hAnsi="SimSun" w:eastAsia="SimSun" w:cs="SimSun"/>
          <w:sz w:val="26"/>
          <w:szCs w:val="26"/>
          <w:spacing w:val="-2"/>
          <w:position w:val="-1"/>
        </w:rPr>
        <w:t>(Power supply socket)</w:t>
      </w:r>
    </w:p>
    <w:p>
      <w:pPr>
        <w:ind w:left="579"/>
        <w:spacing w:before="240" w:line="229" w:lineRule="auto"/>
        <w:rPr>
          <w:rFonts w:ascii="Times New Roman" w:hAnsi="Times New Roman" w:eastAsia="Times New Roman" w:cs="Times New Roman"/>
          <w:sz w:val="26"/>
          <w:szCs w:val="26"/>
        </w:rPr>
      </w:pPr>
      <w:r>
        <w:rPr>
          <w:rFonts w:ascii="SimSun" w:hAnsi="SimSun" w:eastAsia="SimSun" w:cs="SimSun"/>
          <w:sz w:val="26"/>
          <w:szCs w:val="26"/>
          <w:spacing w:val="-1"/>
          <w:position w:val="-4"/>
        </w:rPr>
        <w:t>⑨  排水口(Outfal1)⑩   </w:t>
      </w:r>
      <w:r>
        <w:rPr>
          <w:rFonts w:ascii="SimSun" w:hAnsi="SimSun" w:eastAsia="SimSun" w:cs="SimSun"/>
          <w:sz w:val="26"/>
          <w:szCs w:val="26"/>
          <w:spacing w:val="-1"/>
          <w:position w:val="3"/>
        </w:rPr>
        <w:t>净化管</w:t>
      </w:r>
      <w:r>
        <w:rPr>
          <w:rFonts w:ascii="SimSun" w:hAnsi="SimSun" w:eastAsia="SimSun" w:cs="SimSun"/>
          <w:sz w:val="26"/>
          <w:szCs w:val="26"/>
          <w:spacing w:val="-73"/>
          <w:position w:val="3"/>
        </w:rPr>
        <w:t xml:space="preserve"> </w:t>
      </w:r>
      <w:r>
        <w:rPr>
          <w:rFonts w:ascii="Times New Roman" w:hAnsi="Times New Roman" w:eastAsia="Times New Roman" w:cs="Times New Roman"/>
          <w:sz w:val="26"/>
          <w:szCs w:val="26"/>
          <w:spacing w:val="-1"/>
          <w:position w:val="3"/>
        </w:rPr>
        <w:t>(Purification      tube)</w:t>
      </w:r>
    </w:p>
    <w:p>
      <w:pPr>
        <w:pStyle w:val="BodyText"/>
        <w:spacing w:line="252" w:lineRule="auto"/>
        <w:rPr/>
      </w:pPr>
      <w:r/>
    </w:p>
    <w:p>
      <w:pPr>
        <w:pStyle w:val="BodyText"/>
        <w:spacing w:line="253" w:lineRule="auto"/>
        <w:rPr/>
      </w:pPr>
      <w:r/>
    </w:p>
    <w:p>
      <w:pPr>
        <w:pStyle w:val="BodyText"/>
        <w:spacing w:line="253" w:lineRule="auto"/>
        <w:rPr/>
      </w:pPr>
      <w:r/>
    </w:p>
    <w:p>
      <w:pPr>
        <w:pStyle w:val="BodyText"/>
        <w:spacing w:line="253" w:lineRule="auto"/>
        <w:rPr/>
      </w:pPr>
      <w:r/>
    </w:p>
    <w:p>
      <w:pPr>
        <w:ind w:left="99"/>
        <w:spacing w:before="156" w:line="222" w:lineRule="auto"/>
        <w:outlineLvl w:val="0"/>
        <w:rPr>
          <w:rFonts w:ascii="SimHei" w:hAnsi="SimHei" w:eastAsia="SimHei" w:cs="SimHei"/>
          <w:sz w:val="48"/>
          <w:szCs w:val="48"/>
        </w:rPr>
      </w:pPr>
      <w:bookmarkStart w:name="bookmark4" w:id="8"/>
      <w:bookmarkEnd w:id="8"/>
      <w:r>
        <w:rPr>
          <w:rFonts w:ascii="SimHei" w:hAnsi="SimHei" w:eastAsia="SimHei" w:cs="SimHei"/>
          <w:sz w:val="48"/>
          <w:szCs w:val="48"/>
          <w:spacing w:val="9"/>
        </w:rPr>
        <w:t>四、仪器安装启动及使用</w:t>
      </w:r>
    </w:p>
    <w:p>
      <w:pPr>
        <w:pStyle w:val="BodyText"/>
        <w:spacing w:line="318" w:lineRule="auto"/>
        <w:rPr/>
      </w:pPr>
      <w:r/>
    </w:p>
    <w:p>
      <w:pPr>
        <w:ind w:left="669"/>
        <w:spacing w:before="85" w:line="222" w:lineRule="auto"/>
        <w:rPr>
          <w:rFonts w:ascii="SimHei" w:hAnsi="SimHei" w:eastAsia="SimHei" w:cs="SimHei"/>
          <w:sz w:val="26"/>
          <w:szCs w:val="26"/>
        </w:rPr>
      </w:pPr>
      <w:r>
        <w:rPr>
          <w:rFonts w:ascii="SimHei" w:hAnsi="SimHei" w:eastAsia="SimHei" w:cs="SimHei"/>
          <w:sz w:val="26"/>
          <w:szCs w:val="26"/>
          <w:spacing w:val="16"/>
        </w:rPr>
        <w:t>启动前的准备工作：</w:t>
      </w:r>
    </w:p>
    <w:p>
      <w:pPr>
        <w:ind w:left="650" w:right="899" w:firstLine="509"/>
        <w:spacing w:before="186" w:line="352" w:lineRule="auto"/>
        <w:rPr>
          <w:rFonts w:ascii="SimHei" w:hAnsi="SimHei" w:eastAsia="SimHei" w:cs="SimHei"/>
          <w:sz w:val="26"/>
          <w:szCs w:val="26"/>
        </w:rPr>
      </w:pPr>
      <w:r>
        <w:rPr>
          <w:rFonts w:ascii="SimHei" w:hAnsi="SimHei" w:eastAsia="SimHei" w:cs="SimHei"/>
          <w:sz w:val="26"/>
          <w:szCs w:val="26"/>
          <w:spacing w:val="25"/>
        </w:rPr>
        <w:t>打开包装箱，取出设备，首先应检查因运输不当而造成仪器有无损坏?如有问题即来</w:t>
      </w:r>
      <w:r>
        <w:rPr>
          <w:rFonts w:ascii="SimHei" w:hAnsi="SimHei" w:eastAsia="SimHei" w:cs="SimHei"/>
          <w:sz w:val="26"/>
          <w:szCs w:val="26"/>
          <w:spacing w:val="24"/>
        </w:rPr>
        <w:t>电与</w:t>
      </w:r>
      <w:r>
        <w:rPr>
          <w:rFonts w:ascii="SimHei" w:hAnsi="SimHei" w:eastAsia="SimHei" w:cs="SimHei"/>
          <w:sz w:val="26"/>
          <w:szCs w:val="26"/>
        </w:rPr>
        <w:t xml:space="preserve"> </w:t>
      </w:r>
      <w:r>
        <w:rPr>
          <w:rFonts w:ascii="SimHei" w:hAnsi="SimHei" w:eastAsia="SimHei" w:cs="SimHei"/>
          <w:sz w:val="26"/>
          <w:szCs w:val="26"/>
          <w:spacing w:val="19"/>
        </w:rPr>
        <w:t>我公司售后服务部取得联系解决。</w:t>
      </w:r>
    </w:p>
    <w:p>
      <w:pPr>
        <w:ind w:left="1089"/>
        <w:spacing w:before="1" w:line="220" w:lineRule="auto"/>
        <w:rPr>
          <w:rFonts w:ascii="SimHei" w:hAnsi="SimHei" w:eastAsia="SimHei" w:cs="SimHei"/>
          <w:sz w:val="26"/>
          <w:szCs w:val="26"/>
        </w:rPr>
      </w:pPr>
      <w:r>
        <w:rPr>
          <w:rFonts w:ascii="SimHei" w:hAnsi="SimHei" w:eastAsia="SimHei" w:cs="SimHei"/>
          <w:sz w:val="26"/>
          <w:szCs w:val="26"/>
          <w:spacing w:val="19"/>
        </w:rPr>
        <w:t>核对设备所带备品、备件、说明书、合格证及保修卡是否</w:t>
      </w:r>
      <w:r>
        <w:rPr>
          <w:rFonts w:ascii="SimHei" w:hAnsi="SimHei" w:eastAsia="SimHei" w:cs="SimHei"/>
          <w:sz w:val="26"/>
          <w:szCs w:val="26"/>
          <w:spacing w:val="18"/>
        </w:rPr>
        <w:t>齐全。</w:t>
      </w:r>
    </w:p>
    <w:p>
      <w:pPr>
        <w:pStyle w:val="BodyText"/>
        <w:ind w:left="679" w:right="594" w:firstLine="399"/>
        <w:spacing w:before="167" w:line="352" w:lineRule="auto"/>
        <w:rPr>
          <w:rFonts w:ascii="SimHei" w:hAnsi="SimHei" w:eastAsia="SimHei" w:cs="SimHei"/>
          <w:sz w:val="26"/>
          <w:szCs w:val="26"/>
        </w:rPr>
      </w:pPr>
      <w:r>
        <w:rPr>
          <w:rFonts w:ascii="SimHei" w:hAnsi="SimHei" w:eastAsia="SimHei" w:cs="SimHei"/>
          <w:sz w:val="26"/>
          <w:szCs w:val="26"/>
          <w:spacing w:val="21"/>
        </w:rPr>
        <w:t>将仪器放置平稳外，所用仪器连接处不能漏气。打开电源，静音无油空气压缩机有轻微振动</w:t>
      </w:r>
      <w:r>
        <w:rPr>
          <w:rFonts w:ascii="SimHei" w:hAnsi="SimHei" w:eastAsia="SimHei" w:cs="SimHei"/>
          <w:sz w:val="26"/>
          <w:szCs w:val="26"/>
          <w:spacing w:val="7"/>
        </w:rPr>
        <w:t xml:space="preserve">  </w:t>
      </w:r>
      <w:r>
        <w:rPr>
          <w:rFonts w:ascii="SimHei" w:hAnsi="SimHei" w:eastAsia="SimHei" w:cs="SimHei"/>
          <w:sz w:val="26"/>
          <w:szCs w:val="26"/>
          <w:spacing w:val="21"/>
        </w:rPr>
        <w:t>声，压力表指针由0</w:t>
      </w:r>
      <w:r>
        <w:rPr>
          <w:sz w:val="26"/>
          <w:szCs w:val="26"/>
        </w:rPr>
        <w:t>Mpa</w:t>
      </w:r>
      <w:r>
        <w:rPr>
          <w:sz w:val="26"/>
          <w:szCs w:val="26"/>
          <w:spacing w:val="21"/>
        </w:rPr>
        <w:t xml:space="preserve">  </w:t>
      </w:r>
      <w:r>
        <w:rPr>
          <w:rFonts w:ascii="SimHei" w:hAnsi="SimHei" w:eastAsia="SimHei" w:cs="SimHei"/>
          <w:sz w:val="26"/>
          <w:szCs w:val="26"/>
          <w:spacing w:val="21"/>
        </w:rPr>
        <w:t>升到0</w:t>
      </w:r>
      <w:r>
        <w:rPr>
          <w:rFonts w:ascii="SimHei" w:hAnsi="SimHei" w:eastAsia="SimHei" w:cs="SimHei"/>
          <w:sz w:val="26"/>
          <w:szCs w:val="26"/>
          <w:spacing w:val="-69"/>
        </w:rPr>
        <w:t xml:space="preserve"> </w:t>
      </w:r>
      <w:r>
        <w:rPr>
          <w:rFonts w:ascii="SimHei" w:hAnsi="SimHei" w:eastAsia="SimHei" w:cs="SimHei"/>
          <w:sz w:val="26"/>
          <w:szCs w:val="26"/>
          <w:spacing w:val="21"/>
        </w:rPr>
        <w:t>.4</w:t>
      </w:r>
      <w:r>
        <w:rPr>
          <w:sz w:val="26"/>
          <w:szCs w:val="26"/>
        </w:rPr>
        <w:t>Mpa</w:t>
      </w:r>
      <w:r>
        <w:rPr>
          <w:sz w:val="26"/>
          <w:szCs w:val="26"/>
          <w:spacing w:val="21"/>
        </w:rPr>
        <w:t>,   </w:t>
      </w:r>
      <w:r>
        <w:rPr>
          <w:rFonts w:ascii="SimHei" w:hAnsi="SimHei" w:eastAsia="SimHei" w:cs="SimHei"/>
          <w:sz w:val="26"/>
          <w:szCs w:val="26"/>
          <w:spacing w:val="21"/>
        </w:rPr>
        <w:t>达到</w:t>
      </w:r>
      <w:r>
        <w:rPr>
          <w:rFonts w:ascii="SimHei" w:hAnsi="SimHei" w:eastAsia="SimHei" w:cs="SimHei"/>
          <w:sz w:val="26"/>
          <w:szCs w:val="26"/>
          <w:spacing w:val="20"/>
        </w:rPr>
        <w:t>输出稳压压力，几分钟后仪器停机，可正常使用。</w:t>
      </w:r>
    </w:p>
    <w:p>
      <w:pPr>
        <w:spacing w:line="352" w:lineRule="auto"/>
        <w:sectPr>
          <w:footerReference w:type="default" r:id="rId8"/>
          <w:pgSz w:w="14480" w:h="20480"/>
          <w:pgMar w:top="1483" w:right="676" w:bottom="1103" w:left="760" w:header="0" w:footer="766" w:gutter="0"/>
        </w:sectPr>
        <w:rPr>
          <w:rFonts w:ascii="SimHei" w:hAnsi="SimHei" w:eastAsia="SimHei" w:cs="SimHei"/>
          <w:sz w:val="26"/>
          <w:szCs w:val="26"/>
        </w:rPr>
      </w:pPr>
    </w:p>
    <w:p>
      <w:pPr>
        <w:ind w:left="209"/>
        <w:spacing w:before="64" w:line="221" w:lineRule="auto"/>
        <w:rPr>
          <w:rFonts w:ascii="SimHei" w:hAnsi="SimHei" w:eastAsia="SimHei" w:cs="SimHei"/>
          <w:sz w:val="32"/>
          <w:szCs w:val="32"/>
        </w:rPr>
      </w:pPr>
      <w:r>
        <w:rPr>
          <w:rFonts w:ascii="SimHei" w:hAnsi="SimHei" w:eastAsia="SimHei" w:cs="SimHei"/>
          <w:sz w:val="32"/>
          <w:szCs w:val="32"/>
          <w:b/>
          <w:bCs/>
          <w:spacing w:val="33"/>
        </w:rPr>
        <w:t>更换净化管内变色硅胶步骤如图所示：</w:t>
      </w:r>
    </w:p>
    <w:p>
      <w:pPr>
        <w:pStyle w:val="BodyText"/>
        <w:spacing w:line="311" w:lineRule="auto"/>
        <w:rPr/>
      </w:pPr>
      <w:r/>
    </w:p>
    <w:p>
      <w:pPr>
        <w:pStyle w:val="BodyText"/>
        <w:spacing w:line="312" w:lineRule="auto"/>
        <w:rPr/>
      </w:pPr>
      <w:r/>
    </w:p>
    <w:p>
      <w:pPr>
        <w:pStyle w:val="BodyText"/>
        <w:spacing w:line="312" w:lineRule="auto"/>
        <w:rPr/>
      </w:pPr>
      <w:r/>
    </w:p>
    <w:p>
      <w:pPr>
        <w:ind w:firstLine="305"/>
        <w:spacing w:line="5250" w:lineRule="exact"/>
        <w:rPr/>
      </w:pPr>
      <w:r>
        <w:rPr>
          <w:position w:val="-104"/>
        </w:rPr>
        <w:drawing>
          <wp:inline distT="0" distB="0" distL="0" distR="0">
            <wp:extent cx="9734508" cy="3333684"/>
            <wp:effectExtent l="0" t="0" r="0" b="0"/>
            <wp:docPr id="10" name="IM 10"/>
            <wp:cNvGraphicFramePr/>
            <a:graphic>
              <a:graphicData uri="http://schemas.openxmlformats.org/drawingml/2006/picture">
                <pic:pic>
                  <pic:nvPicPr>
                    <pic:cNvPr id="10" name="IM 10"/>
                    <pic:cNvPicPr/>
                  </pic:nvPicPr>
                  <pic:blipFill>
                    <a:blip r:embed="rId11"/>
                    <a:stretch>
                      <a:fillRect/>
                    </a:stretch>
                  </pic:blipFill>
                  <pic:spPr>
                    <a:xfrm rot="0">
                      <a:off x="0" y="0"/>
                      <a:ext cx="9734508" cy="3333684"/>
                    </a:xfrm>
                    <a:prstGeom prst="rect">
                      <a:avLst/>
                    </a:prstGeom>
                  </pic:spPr>
                </pic:pic>
              </a:graphicData>
            </a:graphic>
          </wp:inline>
        </w:drawing>
      </w:r>
    </w:p>
    <w:p>
      <w:pPr>
        <w:spacing w:line="158" w:lineRule="exact"/>
        <w:rPr/>
      </w:pPr>
      <w:r/>
    </w:p>
    <w:p>
      <w:pPr>
        <w:spacing w:line="158" w:lineRule="exact"/>
        <w:sectPr>
          <w:footerReference w:type="default" r:id="rId10"/>
          <w:pgSz w:w="18600" w:h="26310"/>
          <w:pgMar w:top="1781" w:right="1200" w:bottom="1675" w:left="1044" w:header="0" w:footer="983" w:gutter="0"/>
          <w:cols w:equalWidth="0" w:num="1">
            <w:col w:w="16356" w:space="0"/>
          </w:cols>
        </w:sectPr>
        <w:rPr/>
      </w:pPr>
    </w:p>
    <w:p>
      <w:pPr>
        <w:spacing w:before="66" w:line="221" w:lineRule="auto"/>
        <w:rPr>
          <w:rFonts w:ascii="SimHei" w:hAnsi="SimHei" w:eastAsia="SimHei" w:cs="SimHei"/>
          <w:sz w:val="32"/>
          <w:szCs w:val="32"/>
        </w:rPr>
      </w:pPr>
      <w:r>
        <w:rPr>
          <w:rFonts w:ascii="SimSun" w:hAnsi="SimSun" w:eastAsia="SimSun" w:cs="SimSun"/>
          <w:sz w:val="32"/>
          <w:szCs w:val="32"/>
          <w:b/>
          <w:bCs/>
          <w:spacing w:val="1"/>
        </w:rPr>
        <w:t>1、</w:t>
      </w:r>
      <w:r>
        <w:rPr>
          <w:rFonts w:ascii="SimHei" w:hAnsi="SimHei" w:eastAsia="SimHei" w:cs="SimHei"/>
          <w:sz w:val="32"/>
          <w:szCs w:val="32"/>
          <w:b/>
          <w:bCs/>
          <w:spacing w:val="1"/>
        </w:rPr>
        <w:t>将带有亚克力衬板的</w:t>
      </w:r>
    </w:p>
    <w:p>
      <w:pPr>
        <w:ind w:left="520" w:right="1248" w:hanging="10"/>
        <w:spacing w:before="89" w:line="272" w:lineRule="auto"/>
        <w:rPr>
          <w:rFonts w:ascii="SimHei" w:hAnsi="SimHei" w:eastAsia="SimHei" w:cs="SimHei"/>
          <w:sz w:val="32"/>
          <w:szCs w:val="32"/>
        </w:rPr>
      </w:pPr>
      <w:r>
        <w:rPr>
          <w:rFonts w:ascii="SimHei" w:hAnsi="SimHei" w:eastAsia="SimHei" w:cs="SimHei"/>
          <w:sz w:val="32"/>
          <w:szCs w:val="32"/>
          <w:b/>
          <w:bCs/>
        </w:rPr>
        <w:t>不锈钢气路管垂直装</w:t>
      </w:r>
      <w:r>
        <w:rPr>
          <w:rFonts w:ascii="SimHei" w:hAnsi="SimHei" w:eastAsia="SimHei" w:cs="SimHei"/>
          <w:sz w:val="32"/>
          <w:szCs w:val="32"/>
        </w:rPr>
        <w:t xml:space="preserve"> </w:t>
      </w:r>
      <w:r>
        <w:rPr>
          <w:rFonts w:ascii="SimHei" w:hAnsi="SimHei" w:eastAsia="SimHei" w:cs="SimHei"/>
          <w:sz w:val="32"/>
          <w:szCs w:val="32"/>
          <w:b/>
          <w:bCs/>
          <w:spacing w:val="-4"/>
        </w:rPr>
        <w:t>入净化管中。</w:t>
      </w:r>
    </w:p>
    <w:p>
      <w:pPr>
        <w:pStyle w:val="BodyText"/>
        <w:spacing w:line="14" w:lineRule="auto"/>
        <w:rPr>
          <w:sz w:val="2"/>
        </w:rPr>
      </w:pPr>
      <w:r>
        <w:rPr>
          <w:sz w:val="2"/>
          <w:szCs w:val="2"/>
        </w:rPr>
        <w:br w:type="column"/>
      </w:r>
    </w:p>
    <w:p>
      <w:pPr>
        <w:spacing w:before="97" w:line="227" w:lineRule="auto"/>
        <w:rPr>
          <w:rFonts w:ascii="SimHei" w:hAnsi="SimHei" w:eastAsia="SimHei" w:cs="SimHei"/>
          <w:sz w:val="32"/>
          <w:szCs w:val="32"/>
        </w:rPr>
      </w:pPr>
      <w:r>
        <w:rPr>
          <w:rFonts w:ascii="SimSun" w:hAnsi="SimSun" w:eastAsia="SimSun" w:cs="SimSun"/>
          <w:sz w:val="32"/>
          <w:szCs w:val="32"/>
          <w:b/>
          <w:bCs/>
          <w:spacing w:val="4"/>
        </w:rPr>
        <w:t>2、</w:t>
      </w:r>
      <w:r>
        <w:rPr>
          <w:rFonts w:ascii="SimHei" w:hAnsi="SimHei" w:eastAsia="SimHei" w:cs="SimHei"/>
          <w:sz w:val="32"/>
          <w:szCs w:val="32"/>
          <w:b/>
          <w:bCs/>
          <w:spacing w:val="4"/>
        </w:rPr>
        <w:t>将净化颗粒灌</w:t>
      </w:r>
      <w:r>
        <w:rPr>
          <w:rFonts w:ascii="SimHei" w:hAnsi="SimHei" w:eastAsia="SimHei" w:cs="SimHei"/>
          <w:sz w:val="32"/>
          <w:szCs w:val="32"/>
          <w:spacing w:val="1"/>
        </w:rPr>
        <w:t xml:space="preserve">         </w:t>
      </w:r>
      <w:r>
        <w:rPr>
          <w:rFonts w:ascii="SimSun" w:hAnsi="SimSun" w:eastAsia="SimSun" w:cs="SimSun"/>
          <w:sz w:val="32"/>
          <w:szCs w:val="32"/>
          <w:b/>
          <w:bCs/>
          <w:spacing w:val="4"/>
        </w:rPr>
        <w:t>3、</w:t>
      </w:r>
      <w:r>
        <w:rPr>
          <w:rFonts w:ascii="SimHei" w:hAnsi="SimHei" w:eastAsia="SimHei" w:cs="SimHei"/>
          <w:sz w:val="32"/>
          <w:szCs w:val="32"/>
          <w:b/>
          <w:bCs/>
          <w:spacing w:val="4"/>
        </w:rPr>
        <w:t>放入过滤棉垫片</w:t>
      </w:r>
      <w:r>
        <w:rPr>
          <w:rFonts w:ascii="SimHei" w:hAnsi="SimHei" w:eastAsia="SimHei" w:cs="SimHei"/>
          <w:sz w:val="32"/>
          <w:szCs w:val="32"/>
          <w:spacing w:val="4"/>
        </w:rPr>
        <w:t xml:space="preserve">         </w:t>
      </w:r>
      <w:r>
        <w:rPr>
          <w:rFonts w:ascii="SimSun" w:hAnsi="SimSun" w:eastAsia="SimSun" w:cs="SimSun"/>
          <w:sz w:val="32"/>
          <w:szCs w:val="32"/>
          <w:b/>
          <w:bCs/>
          <w:spacing w:val="4"/>
        </w:rPr>
        <w:t>4、</w:t>
      </w:r>
      <w:r>
        <w:rPr>
          <w:rFonts w:ascii="SimHei" w:hAnsi="SimHei" w:eastAsia="SimHei" w:cs="SimHei"/>
          <w:sz w:val="32"/>
          <w:szCs w:val="32"/>
          <w:b/>
          <w:bCs/>
          <w:spacing w:val="4"/>
        </w:rPr>
        <w:t>放入亚克力</w:t>
      </w:r>
    </w:p>
    <w:p>
      <w:pPr>
        <w:ind w:left="529"/>
        <w:spacing w:before="76" w:line="222" w:lineRule="auto"/>
        <w:rPr>
          <w:rFonts w:ascii="SimHei" w:hAnsi="SimHei" w:eastAsia="SimHei" w:cs="SimHei"/>
          <w:sz w:val="32"/>
          <w:szCs w:val="32"/>
        </w:rPr>
      </w:pPr>
      <w:r>
        <w:rPr>
          <w:rFonts w:ascii="SimHei" w:hAnsi="SimHei" w:eastAsia="SimHei" w:cs="SimHei"/>
          <w:sz w:val="32"/>
          <w:szCs w:val="32"/>
          <w:b/>
          <w:bCs/>
          <w:spacing w:val="3"/>
        </w:rPr>
        <w:t>入净化管</w:t>
      </w:r>
      <w:r>
        <w:rPr>
          <w:rFonts w:ascii="SimHei" w:hAnsi="SimHei" w:eastAsia="SimHei" w:cs="SimHei"/>
          <w:sz w:val="32"/>
          <w:szCs w:val="32"/>
          <w:spacing w:val="3"/>
        </w:rPr>
        <w:t xml:space="preserve">                                 </w:t>
      </w:r>
      <w:r>
        <w:rPr>
          <w:rFonts w:ascii="SimHei" w:hAnsi="SimHei" w:eastAsia="SimHei" w:cs="SimHei"/>
          <w:sz w:val="32"/>
          <w:szCs w:val="32"/>
          <w:spacing w:val="2"/>
        </w:rPr>
        <w:t xml:space="preserve">         </w:t>
      </w:r>
      <w:r>
        <w:rPr>
          <w:rFonts w:ascii="SimHei" w:hAnsi="SimHei" w:eastAsia="SimHei" w:cs="SimHei"/>
          <w:sz w:val="32"/>
          <w:szCs w:val="32"/>
          <w:b/>
          <w:bCs/>
          <w:spacing w:val="2"/>
        </w:rPr>
        <w:t>过滤垫片。</w:t>
      </w:r>
    </w:p>
    <w:p>
      <w:pPr>
        <w:spacing w:line="222" w:lineRule="auto"/>
        <w:sectPr>
          <w:type w:val="continuous"/>
          <w:pgSz w:w="18600" w:h="26310"/>
          <w:pgMar w:top="1781" w:right="1200" w:bottom="1675" w:left="1044" w:header="0" w:footer="983" w:gutter="0"/>
          <w:cols w:equalWidth="0" w:num="2">
            <w:col w:w="4671" w:space="100"/>
            <w:col w:w="11586" w:space="0"/>
          </w:cols>
        </w:sectPr>
        <w:rPr>
          <w:rFonts w:ascii="SimHei" w:hAnsi="SimHei" w:eastAsia="SimHei" w:cs="SimHei"/>
          <w:sz w:val="32"/>
          <w:szCs w:val="32"/>
        </w:rPr>
      </w:pPr>
    </w:p>
    <w:p>
      <w:pPr>
        <w:pStyle w:val="BodyText"/>
        <w:spacing w:line="357" w:lineRule="auto"/>
        <w:rPr/>
      </w:pPr>
      <w:r/>
    </w:p>
    <w:p>
      <w:pPr>
        <w:ind w:firstLine="8535"/>
        <w:spacing w:line="5160" w:lineRule="exact"/>
        <w:rPr/>
      </w:pPr>
      <w:r>
        <w:drawing>
          <wp:anchor distT="0" distB="0" distL="0" distR="0" simplePos="0" relativeHeight="251663360" behindDoc="0" locked="0" layoutInCell="1" allowOverlap="1">
            <wp:simplePos x="0" y="0"/>
            <wp:positionH relativeFrom="column">
              <wp:posOffset>2822875</wp:posOffset>
            </wp:positionH>
            <wp:positionV relativeFrom="paragraph">
              <wp:posOffset>13070</wp:posOffset>
            </wp:positionV>
            <wp:extent cx="1993932" cy="3276547"/>
            <wp:effectExtent l="0" t="0" r="0" b="0"/>
            <wp:wrapNone/>
            <wp:docPr id="12" name="IM 12"/>
            <wp:cNvGraphicFramePr/>
            <a:graphic>
              <a:graphicData uri="http://schemas.openxmlformats.org/drawingml/2006/picture">
                <pic:pic>
                  <pic:nvPicPr>
                    <pic:cNvPr id="12" name="IM 12"/>
                    <pic:cNvPicPr/>
                  </pic:nvPicPr>
                  <pic:blipFill>
                    <a:blip r:embed="rId12"/>
                    <a:stretch>
                      <a:fillRect/>
                    </a:stretch>
                  </pic:blipFill>
                  <pic:spPr>
                    <a:xfrm rot="0">
                      <a:off x="0" y="0"/>
                      <a:ext cx="1993932" cy="3276547"/>
                    </a:xfrm>
                    <a:prstGeom prst="rect">
                      <a:avLst/>
                    </a:prstGeom>
                  </pic:spPr>
                </pic:pic>
              </a:graphicData>
            </a:graphic>
          </wp:anchor>
        </w:drawing>
      </w:r>
      <w:r>
        <w:drawing>
          <wp:anchor distT="0" distB="0" distL="0" distR="0" simplePos="0" relativeHeight="251664384" behindDoc="0" locked="0" layoutInCell="1" allowOverlap="1">
            <wp:simplePos x="0" y="0"/>
            <wp:positionH relativeFrom="column">
              <wp:posOffset>212999</wp:posOffset>
            </wp:positionH>
            <wp:positionV relativeFrom="paragraph">
              <wp:posOffset>13070</wp:posOffset>
            </wp:positionV>
            <wp:extent cx="1993932" cy="3270198"/>
            <wp:effectExtent l="0" t="0" r="0" b="0"/>
            <wp:wrapNone/>
            <wp:docPr id="14" name="IM 14"/>
            <wp:cNvGraphicFramePr/>
            <a:graphic>
              <a:graphicData uri="http://schemas.openxmlformats.org/drawingml/2006/picture">
                <pic:pic>
                  <pic:nvPicPr>
                    <pic:cNvPr id="14" name="IM 14"/>
                    <pic:cNvPicPr/>
                  </pic:nvPicPr>
                  <pic:blipFill>
                    <a:blip r:embed="rId13"/>
                    <a:stretch>
                      <a:fillRect/>
                    </a:stretch>
                  </pic:blipFill>
                  <pic:spPr>
                    <a:xfrm rot="0">
                      <a:off x="0" y="0"/>
                      <a:ext cx="1993932" cy="3270198"/>
                    </a:xfrm>
                    <a:prstGeom prst="rect">
                      <a:avLst/>
                    </a:prstGeom>
                  </pic:spPr>
                </pic:pic>
              </a:graphicData>
            </a:graphic>
          </wp:anchor>
        </w:drawing>
      </w:r>
      <w:r>
        <w:rPr>
          <w:position w:val="-103"/>
        </w:rPr>
        <w:drawing>
          <wp:inline distT="0" distB="0" distL="0" distR="0">
            <wp:extent cx="4508494" cy="3276547"/>
            <wp:effectExtent l="0" t="0" r="0" b="0"/>
            <wp:docPr id="16" name="IM 16"/>
            <wp:cNvGraphicFramePr/>
            <a:graphic>
              <a:graphicData uri="http://schemas.openxmlformats.org/drawingml/2006/picture">
                <pic:pic>
                  <pic:nvPicPr>
                    <pic:cNvPr id="16" name="IM 16"/>
                    <pic:cNvPicPr/>
                  </pic:nvPicPr>
                  <pic:blipFill>
                    <a:blip r:embed="rId14"/>
                    <a:stretch>
                      <a:fillRect/>
                    </a:stretch>
                  </pic:blipFill>
                  <pic:spPr>
                    <a:xfrm rot="0">
                      <a:off x="0" y="0"/>
                      <a:ext cx="4508494" cy="3276547"/>
                    </a:xfrm>
                    <a:prstGeom prst="rect">
                      <a:avLst/>
                    </a:prstGeom>
                  </pic:spPr>
                </pic:pic>
              </a:graphicData>
            </a:graphic>
          </wp:inline>
        </w:drawing>
      </w:r>
    </w:p>
    <w:p>
      <w:pPr>
        <w:pStyle w:val="BodyText"/>
        <w:spacing w:line="458" w:lineRule="auto"/>
        <w:rPr/>
      </w:pPr>
      <w:r/>
    </w:p>
    <w:p>
      <w:pPr>
        <w:ind w:left="730"/>
        <w:spacing w:before="105" w:line="227" w:lineRule="auto"/>
        <w:rPr>
          <w:rFonts w:ascii="SimHei" w:hAnsi="SimHei" w:eastAsia="SimHei" w:cs="SimHei"/>
          <w:sz w:val="32"/>
          <w:szCs w:val="32"/>
        </w:rPr>
      </w:pPr>
      <w:r>
        <w:rPr>
          <w:rFonts w:ascii="SimSun" w:hAnsi="SimSun" w:eastAsia="SimSun" w:cs="SimSun"/>
          <w:sz w:val="32"/>
          <w:szCs w:val="32"/>
          <w:b/>
          <w:bCs/>
          <w:spacing w:val="-7"/>
          <w:position w:val="1"/>
        </w:rPr>
        <w:t>5、</w:t>
      </w:r>
      <w:r>
        <w:rPr>
          <w:rFonts w:ascii="SimHei" w:hAnsi="SimHei" w:eastAsia="SimHei" w:cs="SimHei"/>
          <w:sz w:val="32"/>
          <w:szCs w:val="32"/>
          <w:b/>
          <w:bCs/>
          <w:spacing w:val="-7"/>
          <w:position w:val="1"/>
        </w:rPr>
        <w:t>放入硅胶垫圈。</w:t>
      </w:r>
      <w:r>
        <w:rPr>
          <w:rFonts w:ascii="SimHei" w:hAnsi="SimHei" w:eastAsia="SimHei" w:cs="SimHei"/>
          <w:sz w:val="32"/>
          <w:szCs w:val="32"/>
          <w:spacing w:val="6"/>
          <w:position w:val="1"/>
        </w:rPr>
        <w:t xml:space="preserve">          </w:t>
      </w:r>
      <w:r>
        <w:rPr>
          <w:rFonts w:ascii="SimSun" w:hAnsi="SimSun" w:eastAsia="SimSun" w:cs="SimSun"/>
          <w:sz w:val="32"/>
          <w:szCs w:val="32"/>
          <w:b/>
          <w:bCs/>
          <w:spacing w:val="-7"/>
          <w:position w:val="1"/>
        </w:rPr>
        <w:t>6、</w:t>
      </w:r>
      <w:r>
        <w:rPr>
          <w:rFonts w:ascii="SimHei" w:hAnsi="SimHei" w:eastAsia="SimHei" w:cs="SimHei"/>
          <w:sz w:val="32"/>
          <w:szCs w:val="32"/>
          <w:b/>
          <w:bCs/>
          <w:spacing w:val="-7"/>
          <w:position w:val="1"/>
        </w:rPr>
        <w:t>完成组装</w:t>
      </w:r>
      <w:r>
        <w:rPr>
          <w:rFonts w:ascii="SimHei" w:hAnsi="SimHei" w:eastAsia="SimHei" w:cs="SimHei"/>
          <w:sz w:val="32"/>
          <w:szCs w:val="32"/>
          <w:spacing w:val="-7"/>
          <w:position w:val="1"/>
        </w:rPr>
        <w:t xml:space="preserve">                       </w:t>
      </w:r>
      <w:r>
        <w:rPr>
          <w:rFonts w:ascii="SimSun" w:hAnsi="SimSun" w:eastAsia="SimSun" w:cs="SimSun"/>
          <w:sz w:val="32"/>
          <w:szCs w:val="32"/>
          <w:b/>
          <w:bCs/>
          <w:spacing w:val="-7"/>
          <w:position w:val="-2"/>
        </w:rPr>
        <w:t>7、</w:t>
      </w:r>
      <w:r>
        <w:rPr>
          <w:rFonts w:ascii="SimHei" w:hAnsi="SimHei" w:eastAsia="SimHei" w:cs="SimHei"/>
          <w:sz w:val="32"/>
          <w:szCs w:val="32"/>
          <w:b/>
          <w:bCs/>
          <w:spacing w:val="-7"/>
          <w:position w:val="-2"/>
        </w:rPr>
        <w:t>顺时针旋转安装使用</w:t>
      </w:r>
    </w:p>
    <w:p>
      <w:pPr>
        <w:pStyle w:val="BodyText"/>
        <w:spacing w:line="263" w:lineRule="auto"/>
        <w:rPr/>
      </w:pPr>
      <w:r/>
    </w:p>
    <w:p>
      <w:pPr>
        <w:pStyle w:val="BodyText"/>
        <w:spacing w:line="264" w:lineRule="auto"/>
        <w:rPr/>
      </w:pPr>
      <w:r/>
    </w:p>
    <w:p>
      <w:pPr>
        <w:pStyle w:val="BodyText"/>
        <w:spacing w:line="264" w:lineRule="auto"/>
        <w:rPr/>
      </w:pPr>
      <w:r/>
    </w:p>
    <w:p>
      <w:pPr>
        <w:ind w:left="214"/>
        <w:spacing w:before="202" w:line="222" w:lineRule="auto"/>
        <w:outlineLvl w:val="0"/>
        <w:rPr>
          <w:rFonts w:ascii="SimHei" w:hAnsi="SimHei" w:eastAsia="SimHei" w:cs="SimHei"/>
          <w:sz w:val="62"/>
          <w:szCs w:val="62"/>
        </w:rPr>
      </w:pPr>
      <w:bookmarkStart w:name="bookmark13" w:id="9"/>
      <w:bookmarkEnd w:id="9"/>
      <w:bookmarkStart w:name="bookmark5" w:id="10"/>
      <w:bookmarkEnd w:id="10"/>
      <w:r>
        <w:rPr>
          <w:rFonts w:ascii="SimHei" w:hAnsi="SimHei" w:eastAsia="SimHei" w:cs="SimHei"/>
          <w:sz w:val="62"/>
          <w:szCs w:val="62"/>
          <w:b/>
          <w:bCs/>
          <w:spacing w:val="-2"/>
        </w:rPr>
        <w:t>五、气体净化管中选填物质的活化</w:t>
      </w:r>
    </w:p>
    <w:p>
      <w:pPr>
        <w:pStyle w:val="BodyText"/>
        <w:spacing w:line="299" w:lineRule="auto"/>
        <w:rPr/>
      </w:pPr>
      <w:r/>
    </w:p>
    <w:p>
      <w:pPr>
        <w:pStyle w:val="BodyText"/>
        <w:spacing w:line="299" w:lineRule="auto"/>
        <w:rPr/>
      </w:pPr>
      <w:r/>
    </w:p>
    <w:p>
      <w:pPr>
        <w:ind w:left="325"/>
        <w:spacing w:before="118" w:line="221" w:lineRule="auto"/>
        <w:rPr>
          <w:rFonts w:ascii="SimHei" w:hAnsi="SimHei" w:eastAsia="SimHei" w:cs="SimHei"/>
          <w:sz w:val="36"/>
          <w:szCs w:val="36"/>
        </w:rPr>
      </w:pPr>
      <w:r>
        <w:rPr>
          <w:rFonts w:ascii="SimHei" w:hAnsi="SimHei" w:eastAsia="SimHei" w:cs="SimHei"/>
          <w:sz w:val="36"/>
          <w:szCs w:val="36"/>
          <w:spacing w:val="21"/>
        </w:rPr>
        <w:t>1)变色硅胶：</w:t>
      </w:r>
    </w:p>
    <w:p>
      <w:pPr>
        <w:spacing w:before="153" w:line="213" w:lineRule="auto"/>
        <w:jc w:val="right"/>
        <w:rPr>
          <w:rFonts w:ascii="SimHei" w:hAnsi="SimHei" w:eastAsia="SimHei" w:cs="SimHei"/>
          <w:sz w:val="36"/>
          <w:szCs w:val="36"/>
        </w:rPr>
      </w:pPr>
      <w:r>
        <w:rPr>
          <w:rFonts w:ascii="SimHei" w:hAnsi="SimHei" w:eastAsia="SimHei" w:cs="SimHei"/>
          <w:sz w:val="36"/>
          <w:szCs w:val="36"/>
          <w:spacing w:val="11"/>
        </w:rPr>
        <w:t>新的变色硅胶使用之前应筛去微小的颗粒，放入烘箱120度烘</w:t>
      </w:r>
      <w:r>
        <w:rPr>
          <w:rFonts w:ascii="SimHei" w:hAnsi="SimHei" w:eastAsia="SimHei" w:cs="SimHei"/>
          <w:sz w:val="36"/>
          <w:szCs w:val="36"/>
          <w:spacing w:val="10"/>
        </w:rPr>
        <w:t>烤6-8小时后，自然冷却，保存待用。</w:t>
      </w:r>
    </w:p>
    <w:p>
      <w:pPr>
        <w:ind w:left="315"/>
        <w:spacing w:before="331" w:line="222" w:lineRule="auto"/>
        <w:rPr>
          <w:rFonts w:ascii="SimHei" w:hAnsi="SimHei" w:eastAsia="SimHei" w:cs="SimHei"/>
          <w:sz w:val="36"/>
          <w:szCs w:val="36"/>
        </w:rPr>
      </w:pPr>
      <w:r>
        <w:rPr>
          <w:rFonts w:ascii="SimHei" w:hAnsi="SimHei" w:eastAsia="SimHei" w:cs="SimHei"/>
          <w:sz w:val="36"/>
          <w:szCs w:val="36"/>
          <w:spacing w:val="29"/>
        </w:rPr>
        <w:t>2)分子筛：</w:t>
      </w:r>
    </w:p>
    <w:p>
      <w:pPr>
        <w:ind w:left="425"/>
        <w:spacing w:before="172" w:line="187" w:lineRule="auto"/>
        <w:rPr>
          <w:rFonts w:ascii="SimHei" w:hAnsi="SimHei" w:eastAsia="SimHei" w:cs="SimHei"/>
          <w:sz w:val="36"/>
          <w:szCs w:val="36"/>
        </w:rPr>
      </w:pPr>
      <w:r>
        <w:rPr>
          <w:rFonts w:ascii="SimHei" w:hAnsi="SimHei" w:eastAsia="SimHei" w:cs="SimHei"/>
          <w:sz w:val="36"/>
          <w:szCs w:val="36"/>
          <w:spacing w:val="16"/>
        </w:rPr>
        <w:t>新的分子筛使用之前应筛去微小的颗粒，放入烘箱350-580度烘烤3-4小时</w:t>
      </w:r>
    </w:p>
    <w:p>
      <w:pPr>
        <w:spacing w:line="187" w:lineRule="auto"/>
        <w:sectPr>
          <w:type w:val="continuous"/>
          <w:pgSz w:w="18600" w:h="26310"/>
          <w:pgMar w:top="1781" w:right="1200" w:bottom="1675" w:left="1044" w:header="0" w:footer="983" w:gutter="0"/>
          <w:cols w:equalWidth="0" w:num="1">
            <w:col w:w="16356" w:space="0"/>
          </w:cols>
        </w:sectPr>
        <w:rPr>
          <w:rFonts w:ascii="SimHei" w:hAnsi="SimHei" w:eastAsia="SimHei" w:cs="SimHei"/>
          <w:sz w:val="36"/>
          <w:szCs w:val="36"/>
        </w:rPr>
      </w:pPr>
    </w:p>
    <w:p>
      <w:pPr>
        <w:ind w:left="110"/>
        <w:spacing w:before="100" w:line="222" w:lineRule="auto"/>
        <w:outlineLvl w:val="0"/>
        <w:rPr>
          <w:rFonts w:ascii="SimHei" w:hAnsi="SimHei" w:eastAsia="SimHei" w:cs="SimHei"/>
          <w:sz w:val="49"/>
          <w:szCs w:val="49"/>
        </w:rPr>
      </w:pPr>
      <w:bookmarkStart w:name="bookmark6" w:id="11"/>
      <w:bookmarkEnd w:id="11"/>
      <w:r>
        <w:rPr>
          <w:rFonts w:ascii="SimHei" w:hAnsi="SimHei" w:eastAsia="SimHei" w:cs="SimHei"/>
          <w:sz w:val="49"/>
          <w:szCs w:val="49"/>
          <w:spacing w:val="1"/>
        </w:rPr>
        <w:t>六、主要技术指标</w:t>
      </w:r>
    </w:p>
    <w:p>
      <w:pPr>
        <w:spacing w:before="73"/>
        <w:rPr/>
      </w:pPr>
      <w:r/>
    </w:p>
    <w:tbl>
      <w:tblPr>
        <w:tblStyle w:val="TableNormal"/>
        <w:tblW w:w="11730" w:type="dxa"/>
        <w:tblInd w:w="64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422"/>
        <w:gridCol w:w="4037"/>
        <w:gridCol w:w="4271"/>
      </w:tblGrid>
      <w:tr>
        <w:trPr>
          <w:trHeight w:val="964" w:hRule="atLeast"/>
        </w:trPr>
        <w:tc>
          <w:tcPr>
            <w:tcW w:w="3422" w:type="dxa"/>
            <w:vAlign w:val="top"/>
            <w:tcBorders>
              <w:tl2br w:val="single" w:color="000000" w:sz="4" w:space="0"/>
            </w:tcBorders>
          </w:tcPr>
          <w:p>
            <w:pPr>
              <w:pStyle w:val="TableText"/>
              <w:ind w:left="395" w:right="390" w:firstLine="1829"/>
              <w:spacing w:before="19" w:line="206" w:lineRule="auto"/>
              <w:rPr/>
            </w:pPr>
            <w:r>
              <w:rPr>
                <w:spacing w:val="8"/>
              </w:rPr>
              <w:t>参数</w:t>
            </w:r>
            <w:r>
              <w:rPr/>
              <w:t xml:space="preserve"> </w:t>
            </w:r>
            <w:r>
              <w:rPr>
                <w:spacing w:val="9"/>
              </w:rPr>
              <w:t>性能</w:t>
            </w:r>
          </w:p>
        </w:tc>
        <w:tc>
          <w:tcPr>
            <w:tcW w:w="4037" w:type="dxa"/>
            <w:vAlign w:val="top"/>
          </w:tcPr>
          <w:p>
            <w:pPr>
              <w:pStyle w:val="TableText"/>
              <w:ind w:left="1283"/>
              <w:spacing w:before="303" w:line="221" w:lineRule="auto"/>
              <w:rPr/>
            </w:pPr>
            <w:r>
              <w:rPr>
                <w:spacing w:val="5"/>
              </w:rPr>
              <w:t>3000</w:t>
            </w:r>
            <w:r>
              <w:rPr/>
              <w:t>ml</w:t>
            </w:r>
            <w:r>
              <w:rPr>
                <w:spacing w:val="5"/>
              </w:rPr>
              <w:t>系列</w:t>
            </w:r>
          </w:p>
        </w:tc>
        <w:tc>
          <w:tcPr>
            <w:tcW w:w="4271" w:type="dxa"/>
            <w:vAlign w:val="top"/>
          </w:tcPr>
          <w:p>
            <w:pPr>
              <w:pStyle w:val="TableText"/>
              <w:ind w:left="1156"/>
              <w:spacing w:before="303" w:line="221" w:lineRule="auto"/>
              <w:rPr/>
            </w:pPr>
            <w:r>
              <w:rPr>
                <w:spacing w:val="5"/>
              </w:rPr>
              <w:t>5000</w:t>
            </w:r>
            <w:r>
              <w:rPr/>
              <w:t>ml</w:t>
            </w:r>
            <w:r>
              <w:rPr>
                <w:spacing w:val="5"/>
              </w:rPr>
              <w:t>系列</w:t>
            </w:r>
          </w:p>
        </w:tc>
      </w:tr>
      <w:tr>
        <w:trPr>
          <w:trHeight w:val="789" w:hRule="atLeast"/>
        </w:trPr>
        <w:tc>
          <w:tcPr>
            <w:tcW w:w="3422" w:type="dxa"/>
            <w:vAlign w:val="top"/>
          </w:tcPr>
          <w:p>
            <w:pPr>
              <w:pStyle w:val="TableText"/>
              <w:ind w:left="925"/>
              <w:spacing w:before="207" w:line="219" w:lineRule="auto"/>
              <w:rPr/>
            </w:pPr>
            <w:r>
              <w:rPr>
                <w:spacing w:val="3"/>
              </w:rPr>
              <w:t>输出流量</w:t>
            </w:r>
          </w:p>
        </w:tc>
        <w:tc>
          <w:tcPr>
            <w:tcW w:w="4037" w:type="dxa"/>
            <w:vAlign w:val="top"/>
          </w:tcPr>
          <w:p>
            <w:pPr>
              <w:pStyle w:val="TableText"/>
              <w:ind w:left="843"/>
              <w:spacing w:before="218" w:line="224" w:lineRule="auto"/>
              <w:rPr/>
            </w:pPr>
            <w:r>
              <w:rPr>
                <w:spacing w:val="-2"/>
              </w:rPr>
              <w:t>0-3000ml/min</w:t>
            </w:r>
          </w:p>
        </w:tc>
        <w:tc>
          <w:tcPr>
            <w:tcW w:w="4271" w:type="dxa"/>
            <w:vAlign w:val="top"/>
          </w:tcPr>
          <w:p>
            <w:pPr>
              <w:pStyle w:val="TableText"/>
              <w:ind w:left="955"/>
              <w:spacing w:before="218" w:line="224" w:lineRule="auto"/>
              <w:rPr/>
            </w:pPr>
            <w:r>
              <w:rPr>
                <w:spacing w:val="-2"/>
              </w:rPr>
              <w:t>0-5000ml/min</w:t>
            </w:r>
          </w:p>
        </w:tc>
      </w:tr>
      <w:tr>
        <w:trPr>
          <w:trHeight w:val="849" w:hRule="atLeast"/>
        </w:trPr>
        <w:tc>
          <w:tcPr>
            <w:tcW w:w="3422" w:type="dxa"/>
            <w:vAlign w:val="top"/>
          </w:tcPr>
          <w:p>
            <w:pPr>
              <w:pStyle w:val="TableText"/>
              <w:ind w:left="925"/>
              <w:spacing w:before="238" w:line="219" w:lineRule="auto"/>
              <w:rPr/>
            </w:pPr>
            <w:r>
              <w:rPr>
                <w:spacing w:val="8"/>
              </w:rPr>
              <w:t>输出压力</w:t>
            </w:r>
          </w:p>
        </w:tc>
        <w:tc>
          <w:tcPr>
            <w:tcW w:w="4037" w:type="dxa"/>
            <w:vAlign w:val="top"/>
          </w:tcPr>
          <w:p>
            <w:pPr>
              <w:pStyle w:val="TableText"/>
              <w:ind w:left="1233"/>
              <w:spacing w:before="227" w:line="214" w:lineRule="auto"/>
              <w:rPr/>
            </w:pPr>
            <w:r>
              <w:rPr>
                <w:spacing w:val="-3"/>
              </w:rPr>
              <w:t>0-0.4Mpa</w:t>
            </w:r>
          </w:p>
        </w:tc>
        <w:tc>
          <w:tcPr>
            <w:tcW w:w="4271" w:type="dxa"/>
            <w:vAlign w:val="top"/>
          </w:tcPr>
          <w:p>
            <w:pPr>
              <w:pStyle w:val="TableText"/>
              <w:ind w:left="1346"/>
              <w:spacing w:before="227" w:line="214" w:lineRule="auto"/>
              <w:rPr/>
            </w:pPr>
            <w:r>
              <w:rPr>
                <w:spacing w:val="-3"/>
              </w:rPr>
              <w:t>0-0.4Mpa</w:t>
            </w:r>
          </w:p>
        </w:tc>
      </w:tr>
      <w:tr>
        <w:trPr>
          <w:trHeight w:val="859" w:hRule="atLeast"/>
        </w:trPr>
        <w:tc>
          <w:tcPr>
            <w:tcW w:w="3422" w:type="dxa"/>
            <w:vAlign w:val="top"/>
          </w:tcPr>
          <w:p>
            <w:pPr>
              <w:pStyle w:val="TableText"/>
              <w:ind w:left="725"/>
              <w:spacing w:before="249" w:line="219" w:lineRule="auto"/>
              <w:rPr/>
            </w:pPr>
            <w:r>
              <w:rPr>
                <w:spacing w:val="3"/>
              </w:rPr>
              <w:t>压力稳定性</w:t>
            </w:r>
          </w:p>
        </w:tc>
        <w:tc>
          <w:tcPr>
            <w:tcW w:w="4037" w:type="dxa"/>
            <w:vAlign w:val="top"/>
          </w:tcPr>
          <w:p>
            <w:pPr>
              <w:pStyle w:val="TableText"/>
              <w:ind w:left="1133"/>
              <w:spacing w:before="238" w:line="214" w:lineRule="auto"/>
              <w:rPr/>
            </w:pPr>
            <w:r>
              <w:rPr>
                <w:spacing w:val="-3"/>
              </w:rPr>
              <w:t>&lt;0.002Mpa</w:t>
            </w:r>
          </w:p>
        </w:tc>
        <w:tc>
          <w:tcPr>
            <w:tcW w:w="4271" w:type="dxa"/>
            <w:vAlign w:val="top"/>
          </w:tcPr>
          <w:p>
            <w:pPr>
              <w:pStyle w:val="TableText"/>
              <w:ind w:left="1246"/>
              <w:spacing w:before="238" w:line="214" w:lineRule="auto"/>
              <w:rPr/>
            </w:pPr>
            <w:r>
              <w:rPr>
                <w:spacing w:val="-3"/>
              </w:rPr>
              <w:t>&lt;0.002Mpa</w:t>
            </w:r>
          </w:p>
        </w:tc>
      </w:tr>
      <w:tr>
        <w:trPr>
          <w:trHeight w:val="839" w:hRule="atLeast"/>
        </w:trPr>
        <w:tc>
          <w:tcPr>
            <w:tcW w:w="3422" w:type="dxa"/>
            <w:vAlign w:val="top"/>
          </w:tcPr>
          <w:p>
            <w:pPr>
              <w:pStyle w:val="TableText"/>
              <w:ind w:left="925"/>
              <w:spacing w:before="241" w:line="220" w:lineRule="auto"/>
              <w:rPr/>
            </w:pPr>
            <w:r>
              <w:rPr>
                <w:spacing w:val="5"/>
              </w:rPr>
              <w:t>工作噪音</w:t>
            </w:r>
          </w:p>
        </w:tc>
        <w:tc>
          <w:tcPr>
            <w:tcW w:w="4037" w:type="dxa"/>
            <w:vAlign w:val="top"/>
          </w:tcPr>
          <w:p>
            <w:pPr>
              <w:pStyle w:val="TableText"/>
              <w:ind w:left="1233"/>
              <w:spacing w:before="246" w:line="222" w:lineRule="auto"/>
              <w:rPr/>
            </w:pPr>
            <w:r>
              <w:rPr>
                <w:spacing w:val="-3"/>
              </w:rPr>
              <w:t>&lt;35dB(A)</w:t>
            </w:r>
          </w:p>
        </w:tc>
        <w:tc>
          <w:tcPr>
            <w:tcW w:w="4271" w:type="dxa"/>
            <w:vAlign w:val="top"/>
          </w:tcPr>
          <w:p>
            <w:pPr>
              <w:pStyle w:val="TableText"/>
              <w:ind w:left="1346"/>
              <w:spacing w:before="246" w:line="222" w:lineRule="auto"/>
              <w:rPr/>
            </w:pPr>
            <w:r>
              <w:rPr>
                <w:spacing w:val="-3"/>
              </w:rPr>
              <w:t>&lt;35dB(A)</w:t>
            </w:r>
          </w:p>
        </w:tc>
      </w:tr>
      <w:tr>
        <w:trPr>
          <w:trHeight w:val="869" w:hRule="atLeast"/>
        </w:trPr>
        <w:tc>
          <w:tcPr>
            <w:tcW w:w="3422" w:type="dxa"/>
            <w:vAlign w:val="top"/>
          </w:tcPr>
          <w:p>
            <w:pPr>
              <w:pStyle w:val="TableText"/>
              <w:ind w:left="925"/>
              <w:spacing w:before="252" w:line="220" w:lineRule="auto"/>
              <w:rPr/>
            </w:pPr>
            <w:r>
              <w:rPr>
                <w:spacing w:val="4"/>
              </w:rPr>
              <w:t>工作电压</w:t>
            </w:r>
          </w:p>
        </w:tc>
        <w:tc>
          <w:tcPr>
            <w:tcW w:w="4037" w:type="dxa"/>
            <w:vAlign w:val="top"/>
          </w:tcPr>
          <w:p>
            <w:pPr>
              <w:pStyle w:val="TableText"/>
              <w:ind w:left="1133"/>
              <w:spacing w:before="351" w:line="183" w:lineRule="auto"/>
              <w:rPr/>
            </w:pPr>
            <w:r>
              <w:rPr>
                <w:spacing w:val="-5"/>
              </w:rPr>
              <w:t>220V</w:t>
            </w:r>
            <w:r>
              <w:rPr>
                <w:spacing w:val="67"/>
              </w:rPr>
              <w:t xml:space="preserve"> </w:t>
            </w:r>
            <w:r>
              <w:rPr>
                <w:spacing w:val="-5"/>
              </w:rPr>
              <w:t>50Hz</w:t>
            </w:r>
          </w:p>
        </w:tc>
        <w:tc>
          <w:tcPr>
            <w:tcW w:w="4271" w:type="dxa"/>
            <w:vAlign w:val="top"/>
          </w:tcPr>
          <w:p>
            <w:pPr>
              <w:pStyle w:val="TableText"/>
              <w:ind w:left="1246"/>
              <w:spacing w:before="351" w:line="183" w:lineRule="auto"/>
              <w:rPr/>
            </w:pPr>
            <w:r>
              <w:rPr>
                <w:spacing w:val="-5"/>
              </w:rPr>
              <w:t>220V</w:t>
            </w:r>
            <w:r>
              <w:rPr>
                <w:spacing w:val="77"/>
              </w:rPr>
              <w:t xml:space="preserve"> </w:t>
            </w:r>
            <w:r>
              <w:rPr>
                <w:spacing w:val="-5"/>
              </w:rPr>
              <w:t>50Hz</w:t>
            </w:r>
          </w:p>
        </w:tc>
      </w:tr>
      <w:tr>
        <w:trPr>
          <w:trHeight w:val="839" w:hRule="atLeast"/>
        </w:trPr>
        <w:tc>
          <w:tcPr>
            <w:tcW w:w="3422" w:type="dxa"/>
            <w:vAlign w:val="top"/>
          </w:tcPr>
          <w:p>
            <w:pPr>
              <w:pStyle w:val="TableText"/>
              <w:ind w:left="925"/>
              <w:spacing w:before="239" w:line="219" w:lineRule="auto"/>
              <w:rPr/>
            </w:pPr>
            <w:r>
              <w:rPr>
                <w:spacing w:val="4"/>
              </w:rPr>
              <w:t>整机功率</w:t>
            </w:r>
          </w:p>
        </w:tc>
        <w:tc>
          <w:tcPr>
            <w:tcW w:w="4037" w:type="dxa"/>
            <w:vAlign w:val="top"/>
          </w:tcPr>
          <w:p>
            <w:pPr>
              <w:pStyle w:val="TableText"/>
              <w:ind w:left="1623"/>
              <w:spacing w:before="340" w:line="184" w:lineRule="auto"/>
              <w:rPr/>
            </w:pPr>
            <w:r>
              <w:rPr>
                <w:spacing w:val="-9"/>
              </w:rPr>
              <w:t>150W</w:t>
            </w:r>
          </w:p>
        </w:tc>
        <w:tc>
          <w:tcPr>
            <w:tcW w:w="4271" w:type="dxa"/>
            <w:vAlign w:val="top"/>
          </w:tcPr>
          <w:p>
            <w:pPr>
              <w:pStyle w:val="TableText"/>
              <w:ind w:left="1736"/>
              <w:spacing w:before="342" w:line="183" w:lineRule="auto"/>
              <w:rPr/>
            </w:pPr>
            <w:r>
              <w:rPr>
                <w:spacing w:val="-5"/>
              </w:rPr>
              <w:t>350W</w:t>
            </w:r>
          </w:p>
        </w:tc>
      </w:tr>
      <w:tr>
        <w:trPr>
          <w:trHeight w:val="1209" w:hRule="atLeast"/>
        </w:trPr>
        <w:tc>
          <w:tcPr>
            <w:tcW w:w="3422" w:type="dxa"/>
            <w:vAlign w:val="top"/>
          </w:tcPr>
          <w:p>
            <w:pPr>
              <w:spacing w:line="292" w:lineRule="auto"/>
              <w:rPr>
                <w:rFonts w:ascii="Arial"/>
                <w:sz w:val="21"/>
              </w:rPr>
            </w:pPr>
            <w:r/>
          </w:p>
          <w:p>
            <w:pPr>
              <w:pStyle w:val="TableText"/>
              <w:ind w:left="334"/>
              <w:spacing w:before="126" w:line="219" w:lineRule="auto"/>
              <w:rPr/>
            </w:pPr>
            <w:r>
              <w:rPr>
                <w:spacing w:val="10"/>
              </w:rPr>
              <w:t>外形尺寸(在线)</w:t>
            </w:r>
          </w:p>
        </w:tc>
        <w:tc>
          <w:tcPr>
            <w:tcW w:w="4037" w:type="dxa"/>
            <w:vAlign w:val="top"/>
          </w:tcPr>
          <w:p>
            <w:pPr>
              <w:pStyle w:val="TableText"/>
              <w:ind w:left="1423" w:right="191" w:hanging="1270"/>
              <w:spacing w:before="252" w:line="224" w:lineRule="auto"/>
              <w:rPr/>
            </w:pPr>
            <w:r>
              <w:rPr>
                <w:spacing w:val="-2"/>
              </w:rPr>
              <w:t>550mm×435mm×267mm</w:t>
            </w:r>
            <w:r>
              <w:rPr>
                <w:spacing w:val="9"/>
              </w:rPr>
              <w:t xml:space="preserve"> </w:t>
            </w:r>
            <w:r>
              <w:rPr>
                <w:spacing w:val="5"/>
              </w:rPr>
              <w:t>长宽高</w:t>
            </w:r>
          </w:p>
        </w:tc>
        <w:tc>
          <w:tcPr>
            <w:tcW w:w="4271" w:type="dxa"/>
            <w:vAlign w:val="top"/>
          </w:tcPr>
          <w:p>
            <w:pPr>
              <w:pStyle w:val="TableText"/>
              <w:ind w:left="1545" w:right="303" w:hanging="1270"/>
              <w:spacing w:before="231" w:line="229" w:lineRule="auto"/>
              <w:rPr/>
            </w:pPr>
            <w:r>
              <w:rPr>
                <w:spacing w:val="-2"/>
              </w:rPr>
              <w:t>550mm×435mm×267mm</w:t>
            </w:r>
            <w:r>
              <w:rPr>
                <w:spacing w:val="9"/>
              </w:rPr>
              <w:t xml:space="preserve"> </w:t>
            </w:r>
            <w:r>
              <w:rPr>
                <w:spacing w:val="5"/>
              </w:rPr>
              <w:t>长宽高</w:t>
            </w:r>
          </w:p>
        </w:tc>
      </w:tr>
      <w:tr>
        <w:trPr>
          <w:trHeight w:val="1109" w:hRule="atLeast"/>
        </w:trPr>
        <w:tc>
          <w:tcPr>
            <w:tcW w:w="3422" w:type="dxa"/>
            <w:vAlign w:val="top"/>
          </w:tcPr>
          <w:p>
            <w:pPr>
              <w:spacing w:line="243" w:lineRule="auto"/>
              <w:rPr>
                <w:rFonts w:ascii="Arial"/>
                <w:sz w:val="21"/>
              </w:rPr>
            </w:pPr>
            <w:r/>
          </w:p>
          <w:p>
            <w:pPr>
              <w:pStyle w:val="TableText"/>
              <w:ind w:left="145"/>
              <w:spacing w:before="127" w:line="219" w:lineRule="auto"/>
              <w:rPr/>
            </w:pPr>
            <w:r>
              <w:rPr>
                <w:spacing w:val="9"/>
              </w:rPr>
              <w:t>外形尺寸(实验室)</w:t>
            </w:r>
          </w:p>
        </w:tc>
        <w:tc>
          <w:tcPr>
            <w:tcW w:w="4037" w:type="dxa"/>
            <w:vAlign w:val="top"/>
          </w:tcPr>
          <w:p>
            <w:pPr>
              <w:pStyle w:val="TableText"/>
              <w:ind w:left="1423" w:right="372" w:hanging="1070"/>
              <w:spacing w:before="203" w:line="212" w:lineRule="auto"/>
              <w:rPr/>
            </w:pPr>
            <w:r>
              <w:rPr>
                <w:spacing w:val="-1"/>
              </w:rPr>
              <w:t>439mmx257mmx353mm</w:t>
            </w:r>
            <w:r>
              <w:rPr>
                <w:spacing w:val="2"/>
              </w:rPr>
              <w:t xml:space="preserve"> </w:t>
            </w:r>
            <w:r>
              <w:rPr>
                <w:spacing w:val="5"/>
              </w:rPr>
              <w:t>长宽高</w:t>
            </w:r>
          </w:p>
        </w:tc>
        <w:tc>
          <w:tcPr>
            <w:tcW w:w="4271" w:type="dxa"/>
            <w:vAlign w:val="top"/>
          </w:tcPr>
          <w:p>
            <w:pPr>
              <w:pStyle w:val="TableText"/>
              <w:ind w:left="1545" w:right="493" w:hanging="1080"/>
              <w:spacing w:before="182" w:line="217" w:lineRule="auto"/>
              <w:rPr/>
            </w:pPr>
            <w:r>
              <w:rPr>
                <w:spacing w:val="-1"/>
              </w:rPr>
              <w:t>439mmx257mmx353mm</w:t>
            </w:r>
            <w:r>
              <w:rPr>
                <w:spacing w:val="2"/>
              </w:rPr>
              <w:t xml:space="preserve"> </w:t>
            </w:r>
            <w:r>
              <w:rPr>
                <w:spacing w:val="5"/>
              </w:rPr>
              <w:t>长宽高</w:t>
            </w:r>
          </w:p>
        </w:tc>
      </w:tr>
      <w:tr>
        <w:trPr>
          <w:trHeight w:val="894" w:hRule="atLeast"/>
        </w:trPr>
        <w:tc>
          <w:tcPr>
            <w:tcW w:w="3422" w:type="dxa"/>
            <w:vAlign w:val="top"/>
          </w:tcPr>
          <w:p>
            <w:pPr>
              <w:pStyle w:val="TableText"/>
              <w:ind w:left="925"/>
              <w:spacing w:before="262" w:line="219" w:lineRule="auto"/>
              <w:rPr/>
            </w:pPr>
            <w:r>
              <w:rPr>
                <w:spacing w:val="3"/>
              </w:rPr>
              <w:t>整机重量</w:t>
            </w:r>
          </w:p>
        </w:tc>
        <w:tc>
          <w:tcPr>
            <w:tcW w:w="4037" w:type="dxa"/>
            <w:vAlign w:val="top"/>
          </w:tcPr>
          <w:p>
            <w:pPr>
              <w:pStyle w:val="TableText"/>
              <w:ind w:left="1623"/>
              <w:spacing w:before="251" w:line="214" w:lineRule="auto"/>
              <w:rPr/>
            </w:pPr>
            <w:r>
              <w:rPr>
                <w:spacing w:val="-5"/>
              </w:rPr>
              <w:t>30kg</w:t>
            </w:r>
          </w:p>
        </w:tc>
        <w:tc>
          <w:tcPr>
            <w:tcW w:w="4271" w:type="dxa"/>
            <w:vAlign w:val="top"/>
          </w:tcPr>
          <w:p>
            <w:pPr>
              <w:pStyle w:val="TableText"/>
              <w:ind w:left="1736"/>
              <w:spacing w:before="251" w:line="214" w:lineRule="auto"/>
              <w:rPr/>
            </w:pPr>
            <w:r>
              <w:rPr>
                <w:spacing w:val="-5"/>
              </w:rPr>
              <w:t>35kg</w:t>
            </w:r>
          </w:p>
        </w:tc>
      </w:tr>
    </w:tbl>
    <w:p>
      <w:pPr>
        <w:pStyle w:val="BodyText"/>
        <w:spacing w:line="296" w:lineRule="auto"/>
        <w:rPr/>
      </w:pPr>
      <w:r/>
    </w:p>
    <w:p>
      <w:pPr>
        <w:pStyle w:val="BodyText"/>
        <w:spacing w:line="296" w:lineRule="auto"/>
        <w:rPr/>
      </w:pPr>
      <w:r/>
    </w:p>
    <w:p>
      <w:pPr>
        <w:spacing w:before="159" w:line="222" w:lineRule="auto"/>
        <w:outlineLvl w:val="0"/>
        <w:rPr>
          <w:rFonts w:ascii="SimHei" w:hAnsi="SimHei" w:eastAsia="SimHei" w:cs="SimHei"/>
          <w:sz w:val="49"/>
          <w:szCs w:val="49"/>
        </w:rPr>
      </w:pPr>
      <w:bookmarkStart w:name="bookmark7" w:id="12"/>
      <w:bookmarkEnd w:id="12"/>
      <w:r>
        <w:rPr>
          <w:rFonts w:ascii="SimHei" w:hAnsi="SimHei" w:eastAsia="SimHei" w:cs="SimHei"/>
          <w:sz w:val="49"/>
          <w:szCs w:val="49"/>
          <w:spacing w:val="2"/>
        </w:rPr>
        <w:t>七、质量保证</w:t>
      </w:r>
    </w:p>
    <w:p>
      <w:pPr>
        <w:pStyle w:val="BodyText"/>
        <w:spacing w:line="377" w:lineRule="auto"/>
        <w:rPr/>
      </w:pPr>
      <w:r/>
    </w:p>
    <w:p>
      <w:pPr>
        <w:ind w:left="110" w:right="385"/>
        <w:spacing w:before="87" w:line="281" w:lineRule="auto"/>
        <w:rPr>
          <w:rFonts w:ascii="SimHei" w:hAnsi="SimHei" w:eastAsia="SimHei" w:cs="SimHei"/>
          <w:sz w:val="27"/>
          <w:szCs w:val="27"/>
        </w:rPr>
      </w:pPr>
      <w:r>
        <w:rPr>
          <w:rFonts w:ascii="SimSun" w:hAnsi="SimSun" w:eastAsia="SimSun" w:cs="SimSun"/>
          <w:sz w:val="27"/>
          <w:szCs w:val="27"/>
          <w:spacing w:val="8"/>
        </w:rPr>
        <w:t>1、</w:t>
      </w:r>
      <w:r>
        <w:rPr>
          <w:rFonts w:ascii="SimHei" w:hAnsi="SimHei" w:eastAsia="SimHei" w:cs="SimHei"/>
          <w:sz w:val="27"/>
          <w:szCs w:val="27"/>
          <w:spacing w:val="8"/>
        </w:rPr>
        <w:t>发生器自发出之日起，</w:t>
      </w:r>
      <w:r>
        <w:rPr>
          <w:rFonts w:ascii="SimHei" w:hAnsi="SimHei" w:eastAsia="SimHei" w:cs="SimHei"/>
          <w:sz w:val="27"/>
          <w:szCs w:val="27"/>
          <w:spacing w:val="8"/>
        </w:rPr>
        <w:t xml:space="preserve"> </w:t>
      </w:r>
      <w:r>
        <w:rPr>
          <w:rFonts w:ascii="SimHei" w:hAnsi="SimHei" w:eastAsia="SimHei" w:cs="SimHei"/>
          <w:sz w:val="27"/>
          <w:szCs w:val="27"/>
          <w:spacing w:val="8"/>
        </w:rPr>
        <w:t>一年内，产品因质量不合格而</w:t>
      </w:r>
      <w:r>
        <w:rPr>
          <w:rFonts w:ascii="SimHei" w:hAnsi="SimHei" w:eastAsia="SimHei" w:cs="SimHei"/>
          <w:sz w:val="27"/>
          <w:szCs w:val="27"/>
          <w:spacing w:val="7"/>
        </w:rPr>
        <w:t>发生的损坏或不能正常使用，我们将无偿免</w:t>
      </w:r>
      <w:r>
        <w:rPr>
          <w:rFonts w:ascii="SimHei" w:hAnsi="SimHei" w:eastAsia="SimHei" w:cs="SimHei"/>
          <w:sz w:val="27"/>
          <w:szCs w:val="27"/>
        </w:rPr>
        <w:t xml:space="preserve"> </w:t>
      </w:r>
      <w:r>
        <w:rPr>
          <w:rFonts w:ascii="SimHei" w:hAnsi="SimHei" w:eastAsia="SimHei" w:cs="SimHei"/>
          <w:sz w:val="27"/>
          <w:szCs w:val="27"/>
          <w:spacing w:val="15"/>
        </w:rPr>
        <w:t>费维修。产品均为返厂维修，运费需方负责(未经厂家允许自行拆卸产品除</w:t>
      </w:r>
      <w:r>
        <w:rPr>
          <w:rFonts w:ascii="SimHei" w:hAnsi="SimHei" w:eastAsia="SimHei" w:cs="SimHei"/>
          <w:sz w:val="27"/>
          <w:szCs w:val="27"/>
          <w:spacing w:val="14"/>
        </w:rPr>
        <w:t>外)</w:t>
      </w:r>
    </w:p>
    <w:p>
      <w:pPr>
        <w:ind w:left="110"/>
        <w:spacing w:before="179" w:line="213" w:lineRule="auto"/>
        <w:rPr>
          <w:rFonts w:ascii="SimHei" w:hAnsi="SimHei" w:eastAsia="SimHei" w:cs="SimHei"/>
          <w:sz w:val="27"/>
          <w:szCs w:val="27"/>
        </w:rPr>
      </w:pPr>
      <w:r>
        <w:rPr>
          <w:rFonts w:ascii="SimSun" w:hAnsi="SimSun" w:eastAsia="SimSun" w:cs="SimSun"/>
          <w:sz w:val="27"/>
          <w:szCs w:val="27"/>
          <w:spacing w:val="10"/>
        </w:rPr>
        <w:t>2、</w:t>
      </w:r>
      <w:r>
        <w:rPr>
          <w:rFonts w:ascii="SimHei" w:hAnsi="SimHei" w:eastAsia="SimHei" w:cs="SimHei"/>
          <w:sz w:val="27"/>
          <w:szCs w:val="27"/>
          <w:spacing w:val="10"/>
        </w:rPr>
        <w:t>一年后产品出现质量问题需要维修时，公司收</w:t>
      </w:r>
      <w:r>
        <w:rPr>
          <w:rFonts w:ascii="SimHei" w:hAnsi="SimHei" w:eastAsia="SimHei" w:cs="SimHei"/>
          <w:sz w:val="27"/>
          <w:szCs w:val="27"/>
          <w:spacing w:val="9"/>
        </w:rPr>
        <w:t>取一定的配件费及工时费。</w:t>
      </w:r>
    </w:p>
    <w:p>
      <w:pPr>
        <w:ind w:left="110" w:right="797"/>
        <w:spacing w:before="309" w:line="345" w:lineRule="auto"/>
        <w:rPr>
          <w:rFonts w:ascii="SimHei" w:hAnsi="SimHei" w:eastAsia="SimHei" w:cs="SimHei"/>
          <w:sz w:val="27"/>
          <w:szCs w:val="27"/>
        </w:rPr>
      </w:pPr>
      <w:r>
        <w:rPr>
          <w:rFonts w:ascii="SimHei" w:hAnsi="SimHei" w:eastAsia="SimHei" w:cs="SimHei"/>
          <w:sz w:val="27"/>
          <w:szCs w:val="27"/>
          <w:spacing w:val="11"/>
        </w:rPr>
        <w:t>注：非专业人士请勿自行拆卸，以免发生危险或造成不必要的部件损坏，应及时与公司售后服务</w:t>
      </w:r>
      <w:r>
        <w:rPr>
          <w:rFonts w:ascii="SimHei" w:hAnsi="SimHei" w:eastAsia="SimHei" w:cs="SimHei"/>
          <w:sz w:val="27"/>
          <w:szCs w:val="27"/>
          <w:spacing w:val="7"/>
        </w:rPr>
        <w:t xml:space="preserve"> </w:t>
      </w:r>
      <w:r>
        <w:rPr>
          <w:rFonts w:ascii="SimHei" w:hAnsi="SimHei" w:eastAsia="SimHei" w:cs="SimHei"/>
          <w:sz w:val="27"/>
          <w:szCs w:val="27"/>
          <w:spacing w:val="7"/>
        </w:rPr>
        <w:t>工程师联系。</w:t>
      </w:r>
    </w:p>
    <w:p>
      <w:pPr>
        <w:spacing w:line="345" w:lineRule="auto"/>
        <w:sectPr>
          <w:footerReference w:type="default" r:id="rId15"/>
          <w:pgSz w:w="14480" w:h="20480"/>
          <w:pgMar w:top="1410" w:right="1041" w:bottom="1234" w:left="719" w:header="0" w:footer="702" w:gutter="0"/>
        </w:sectPr>
        <w:rPr>
          <w:rFonts w:ascii="SimHei" w:hAnsi="SimHei" w:eastAsia="SimHei" w:cs="SimHei"/>
          <w:sz w:val="27"/>
          <w:szCs w:val="27"/>
        </w:rPr>
      </w:pPr>
    </w:p>
    <w:p>
      <w:pPr>
        <w:ind w:left="4"/>
        <w:spacing w:before="97" w:line="221" w:lineRule="auto"/>
        <w:outlineLvl w:val="0"/>
        <w:rPr>
          <w:rFonts w:ascii="SimHei" w:hAnsi="SimHei" w:eastAsia="SimHei" w:cs="SimHei"/>
          <w:sz w:val="48"/>
          <w:szCs w:val="48"/>
        </w:rPr>
      </w:pPr>
      <w:bookmarkStart w:name="bookmark8" w:id="13"/>
      <w:bookmarkEnd w:id="13"/>
      <w:r>
        <w:rPr>
          <w:rFonts w:ascii="SimHei" w:hAnsi="SimHei" w:eastAsia="SimHei" w:cs="SimHei"/>
          <w:sz w:val="48"/>
          <w:szCs w:val="48"/>
          <w:spacing w:val="8"/>
        </w:rPr>
        <w:t>八、仪器的故障原因与排除方法</w:t>
      </w:r>
    </w:p>
    <w:p>
      <w:pPr>
        <w:spacing w:before="43"/>
        <w:rPr/>
      </w:pPr>
      <w:r/>
    </w:p>
    <w:tbl>
      <w:tblPr>
        <w:tblStyle w:val="TableNormal"/>
        <w:tblW w:w="11749" w:type="dxa"/>
        <w:tblInd w:w="32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432"/>
        <w:gridCol w:w="4066"/>
        <w:gridCol w:w="4251"/>
      </w:tblGrid>
      <w:tr>
        <w:trPr>
          <w:trHeight w:val="864" w:hRule="atLeast"/>
        </w:trPr>
        <w:tc>
          <w:tcPr>
            <w:tcW w:w="3432" w:type="dxa"/>
            <w:vAlign w:val="top"/>
          </w:tcPr>
          <w:p>
            <w:pPr>
              <w:pStyle w:val="TableText"/>
              <w:ind w:left="984"/>
              <w:spacing w:before="259" w:line="219" w:lineRule="auto"/>
              <w:rPr>
                <w:sz w:val="36"/>
                <w:szCs w:val="36"/>
              </w:rPr>
            </w:pPr>
            <w:r>
              <w:rPr>
                <w:sz w:val="36"/>
                <w:szCs w:val="36"/>
                <w:spacing w:val="3"/>
              </w:rPr>
              <w:t>故障现象</w:t>
            </w:r>
          </w:p>
        </w:tc>
        <w:tc>
          <w:tcPr>
            <w:tcW w:w="4066" w:type="dxa"/>
            <w:vAlign w:val="top"/>
          </w:tcPr>
          <w:p>
            <w:pPr>
              <w:pStyle w:val="TableText"/>
              <w:ind w:left="1303"/>
              <w:spacing w:before="259" w:line="219" w:lineRule="auto"/>
              <w:rPr>
                <w:sz w:val="36"/>
                <w:szCs w:val="36"/>
              </w:rPr>
            </w:pPr>
            <w:r>
              <w:rPr>
                <w:sz w:val="36"/>
                <w:szCs w:val="36"/>
                <w:spacing w:val="9"/>
              </w:rPr>
              <w:t>故障原因</w:t>
            </w:r>
          </w:p>
        </w:tc>
        <w:tc>
          <w:tcPr>
            <w:tcW w:w="4251" w:type="dxa"/>
            <w:vAlign w:val="top"/>
          </w:tcPr>
          <w:p>
            <w:pPr>
              <w:pStyle w:val="TableText"/>
              <w:ind w:left="1396"/>
              <w:spacing w:before="259" w:line="219" w:lineRule="auto"/>
              <w:rPr>
                <w:sz w:val="36"/>
                <w:szCs w:val="36"/>
              </w:rPr>
            </w:pPr>
            <w:r>
              <w:rPr>
                <w:sz w:val="36"/>
                <w:szCs w:val="36"/>
                <w:spacing w:val="3"/>
              </w:rPr>
              <w:t>排除方法</w:t>
            </w:r>
          </w:p>
        </w:tc>
      </w:tr>
      <w:tr>
        <w:trPr>
          <w:trHeight w:val="1368" w:hRule="atLeast"/>
        </w:trPr>
        <w:tc>
          <w:tcPr>
            <w:tcW w:w="3432" w:type="dxa"/>
            <w:vAlign w:val="top"/>
          </w:tcPr>
          <w:p>
            <w:pPr>
              <w:spacing w:line="396" w:lineRule="auto"/>
              <w:rPr>
                <w:rFonts w:ascii="Arial"/>
                <w:sz w:val="21"/>
              </w:rPr>
            </w:pPr>
            <w:r/>
          </w:p>
          <w:p>
            <w:pPr>
              <w:pStyle w:val="TableText"/>
              <w:ind w:left="625"/>
              <w:spacing w:before="117" w:line="219" w:lineRule="auto"/>
              <w:rPr>
                <w:sz w:val="36"/>
                <w:szCs w:val="36"/>
              </w:rPr>
            </w:pPr>
            <w:r>
              <w:rPr>
                <w:sz w:val="36"/>
                <w:szCs w:val="36"/>
                <w:spacing w:val="4"/>
              </w:rPr>
              <w:t>仪器不能启动</w:t>
            </w:r>
          </w:p>
        </w:tc>
        <w:tc>
          <w:tcPr>
            <w:tcW w:w="4066" w:type="dxa"/>
            <w:vAlign w:val="top"/>
          </w:tcPr>
          <w:p>
            <w:pPr>
              <w:spacing w:line="396" w:lineRule="auto"/>
              <w:rPr>
                <w:rFonts w:ascii="Arial"/>
                <w:sz w:val="21"/>
              </w:rPr>
            </w:pPr>
            <w:r/>
          </w:p>
          <w:p>
            <w:pPr>
              <w:pStyle w:val="TableText"/>
              <w:ind w:left="762"/>
              <w:spacing w:before="117" w:line="219" w:lineRule="auto"/>
              <w:rPr>
                <w:sz w:val="36"/>
                <w:szCs w:val="36"/>
              </w:rPr>
            </w:pPr>
            <w:r>
              <w:rPr>
                <w:sz w:val="36"/>
                <w:szCs w:val="36"/>
                <w:spacing w:val="2"/>
              </w:rPr>
              <w:t>电源开关灯不亮</w:t>
            </w:r>
          </w:p>
        </w:tc>
        <w:tc>
          <w:tcPr>
            <w:tcW w:w="4251" w:type="dxa"/>
            <w:vAlign w:val="top"/>
          </w:tcPr>
          <w:p>
            <w:pPr>
              <w:pStyle w:val="TableText"/>
              <w:ind w:left="495" w:right="234" w:hanging="89"/>
              <w:spacing w:before="176" w:line="303" w:lineRule="auto"/>
              <w:rPr>
                <w:sz w:val="36"/>
                <w:szCs w:val="36"/>
              </w:rPr>
            </w:pPr>
            <w:r>
              <w:rPr>
                <w:sz w:val="36"/>
                <w:szCs w:val="36"/>
              </w:rPr>
              <w:t>将电源线确保连接好， </w:t>
            </w:r>
            <w:r>
              <w:rPr>
                <w:sz w:val="36"/>
                <w:szCs w:val="36"/>
                <w:spacing w:val="1"/>
              </w:rPr>
              <w:t>观察保险管是否完好</w:t>
            </w:r>
          </w:p>
        </w:tc>
      </w:tr>
      <w:tr>
        <w:trPr>
          <w:trHeight w:val="1358" w:hRule="atLeast"/>
        </w:trPr>
        <w:tc>
          <w:tcPr>
            <w:tcW w:w="3432" w:type="dxa"/>
            <w:vAlign w:val="top"/>
          </w:tcPr>
          <w:p>
            <w:pPr>
              <w:pStyle w:val="TableText"/>
              <w:ind w:left="805"/>
              <w:spacing w:before="178" w:line="219" w:lineRule="auto"/>
              <w:rPr>
                <w:sz w:val="36"/>
                <w:szCs w:val="36"/>
              </w:rPr>
            </w:pPr>
            <w:r>
              <w:rPr>
                <w:sz w:val="36"/>
                <w:szCs w:val="36"/>
                <w:spacing w:val="2"/>
              </w:rPr>
              <w:t>无输出流量</w:t>
            </w:r>
          </w:p>
          <w:p>
            <w:pPr>
              <w:pStyle w:val="TableText"/>
              <w:ind w:left="625"/>
              <w:spacing w:before="183" w:line="219" w:lineRule="auto"/>
              <w:rPr>
                <w:sz w:val="36"/>
                <w:szCs w:val="36"/>
              </w:rPr>
            </w:pPr>
            <w:r>
              <w:rPr>
                <w:sz w:val="36"/>
                <w:szCs w:val="36"/>
                <w:spacing w:val="3"/>
              </w:rPr>
              <w:t>或输出流量低</w:t>
            </w:r>
          </w:p>
        </w:tc>
        <w:tc>
          <w:tcPr>
            <w:tcW w:w="4066" w:type="dxa"/>
            <w:vAlign w:val="top"/>
          </w:tcPr>
          <w:p>
            <w:pPr>
              <w:spacing w:line="388" w:lineRule="auto"/>
              <w:rPr>
                <w:rFonts w:ascii="Arial"/>
                <w:sz w:val="21"/>
              </w:rPr>
            </w:pPr>
            <w:r/>
          </w:p>
          <w:p>
            <w:pPr>
              <w:pStyle w:val="TableText"/>
              <w:ind w:left="1303"/>
              <w:spacing w:before="117" w:line="219" w:lineRule="auto"/>
              <w:rPr>
                <w:sz w:val="36"/>
                <w:szCs w:val="36"/>
              </w:rPr>
            </w:pPr>
            <w:r>
              <w:rPr>
                <w:sz w:val="36"/>
                <w:szCs w:val="36"/>
                <w:spacing w:val="4"/>
              </w:rPr>
              <w:t>气路堵塞</w:t>
            </w:r>
          </w:p>
        </w:tc>
        <w:tc>
          <w:tcPr>
            <w:tcW w:w="4251" w:type="dxa"/>
            <w:vAlign w:val="top"/>
          </w:tcPr>
          <w:p>
            <w:pPr>
              <w:pStyle w:val="TableText"/>
              <w:ind w:left="1216" w:right="1194"/>
              <w:spacing w:before="178" w:line="300" w:lineRule="auto"/>
              <w:rPr>
                <w:sz w:val="36"/>
                <w:szCs w:val="36"/>
              </w:rPr>
            </w:pPr>
            <w:r>
              <w:rPr>
                <w:sz w:val="36"/>
                <w:szCs w:val="36"/>
                <w:spacing w:val="3"/>
              </w:rPr>
              <w:t>更换气路管 </w:t>
            </w:r>
            <w:r>
              <w:rPr>
                <w:sz w:val="36"/>
                <w:szCs w:val="36"/>
                <w:spacing w:val="5"/>
              </w:rPr>
              <w:t>更换稳压阀</w:t>
            </w:r>
          </w:p>
        </w:tc>
      </w:tr>
      <w:tr>
        <w:trPr>
          <w:trHeight w:val="958" w:hRule="atLeast"/>
        </w:trPr>
        <w:tc>
          <w:tcPr>
            <w:tcW w:w="3432" w:type="dxa"/>
            <w:vAlign w:val="top"/>
            <w:vMerge w:val="restart"/>
            <w:tcBorders>
              <w:bottom w:val="nil"/>
            </w:tcBorders>
          </w:tcPr>
          <w:p>
            <w:pPr>
              <w:spacing w:line="309" w:lineRule="auto"/>
              <w:rPr>
                <w:rFonts w:ascii="Arial"/>
                <w:sz w:val="21"/>
              </w:rPr>
            </w:pPr>
            <w:r/>
          </w:p>
          <w:p>
            <w:pPr>
              <w:spacing w:line="310" w:lineRule="auto"/>
              <w:rPr>
                <w:rFonts w:ascii="Arial"/>
                <w:sz w:val="21"/>
              </w:rPr>
            </w:pPr>
            <w:r/>
          </w:p>
          <w:p>
            <w:pPr>
              <w:pStyle w:val="TableText"/>
              <w:ind w:left="805"/>
              <w:spacing w:before="117" w:line="219" w:lineRule="auto"/>
              <w:rPr>
                <w:sz w:val="36"/>
                <w:szCs w:val="36"/>
              </w:rPr>
            </w:pPr>
            <w:r>
              <w:rPr>
                <w:sz w:val="36"/>
                <w:szCs w:val="36"/>
                <w:spacing w:val="4"/>
              </w:rPr>
              <w:t>输出压力低</w:t>
            </w:r>
          </w:p>
        </w:tc>
        <w:tc>
          <w:tcPr>
            <w:tcW w:w="4066" w:type="dxa"/>
            <w:vAlign w:val="top"/>
          </w:tcPr>
          <w:p>
            <w:pPr>
              <w:pStyle w:val="TableText"/>
              <w:ind w:left="942"/>
              <w:spacing w:before="309" w:line="219" w:lineRule="auto"/>
              <w:rPr>
                <w:sz w:val="36"/>
                <w:szCs w:val="36"/>
              </w:rPr>
            </w:pPr>
            <w:r>
              <w:rPr>
                <w:sz w:val="36"/>
                <w:szCs w:val="36"/>
                <w:spacing w:val="5"/>
              </w:rPr>
              <w:t>气路有漏气点</w:t>
            </w:r>
          </w:p>
        </w:tc>
        <w:tc>
          <w:tcPr>
            <w:tcW w:w="4251" w:type="dxa"/>
            <w:vAlign w:val="top"/>
          </w:tcPr>
          <w:p>
            <w:pPr>
              <w:pStyle w:val="TableText"/>
              <w:ind w:left="496"/>
              <w:spacing w:before="309" w:line="219" w:lineRule="auto"/>
              <w:rPr>
                <w:sz w:val="36"/>
                <w:szCs w:val="36"/>
              </w:rPr>
            </w:pPr>
            <w:r>
              <w:rPr>
                <w:sz w:val="36"/>
                <w:szCs w:val="36"/>
                <w:spacing w:val="5"/>
              </w:rPr>
              <w:t>检漏液检测气路接口</w:t>
            </w:r>
          </w:p>
        </w:tc>
      </w:tr>
      <w:tr>
        <w:trPr>
          <w:trHeight w:val="848" w:hRule="atLeast"/>
        </w:trPr>
        <w:tc>
          <w:tcPr>
            <w:tcW w:w="3432" w:type="dxa"/>
            <w:vAlign w:val="top"/>
            <w:vMerge w:val="continue"/>
            <w:tcBorders>
              <w:top w:val="nil"/>
            </w:tcBorders>
          </w:tcPr>
          <w:p>
            <w:pPr>
              <w:rPr>
                <w:rFonts w:ascii="Arial"/>
                <w:sz w:val="21"/>
              </w:rPr>
            </w:pPr>
            <w:r/>
          </w:p>
        </w:tc>
        <w:tc>
          <w:tcPr>
            <w:tcW w:w="4066" w:type="dxa"/>
            <w:vAlign w:val="top"/>
          </w:tcPr>
          <w:p>
            <w:pPr>
              <w:pStyle w:val="TableText"/>
              <w:ind w:left="402"/>
              <w:spacing w:before="262" w:line="219" w:lineRule="auto"/>
              <w:rPr>
                <w:sz w:val="36"/>
                <w:szCs w:val="36"/>
              </w:rPr>
            </w:pPr>
            <w:r>
              <w:rPr>
                <w:sz w:val="36"/>
                <w:szCs w:val="36"/>
                <w:spacing w:val="2"/>
              </w:rPr>
              <w:t>稳压阀压力调整过低</w:t>
            </w:r>
          </w:p>
        </w:tc>
        <w:tc>
          <w:tcPr>
            <w:tcW w:w="4251" w:type="dxa"/>
            <w:vAlign w:val="top"/>
          </w:tcPr>
          <w:p>
            <w:pPr>
              <w:pStyle w:val="TableText"/>
              <w:ind w:left="496"/>
              <w:spacing w:before="262" w:line="219" w:lineRule="auto"/>
              <w:rPr>
                <w:sz w:val="36"/>
                <w:szCs w:val="36"/>
              </w:rPr>
            </w:pPr>
            <w:r>
              <w:rPr>
                <w:sz w:val="36"/>
                <w:szCs w:val="36"/>
                <w:spacing w:val="1"/>
              </w:rPr>
              <w:t>顺时针调高压力指针</w:t>
            </w:r>
          </w:p>
        </w:tc>
      </w:tr>
      <w:tr>
        <w:trPr>
          <w:trHeight w:val="913" w:hRule="atLeast"/>
        </w:trPr>
        <w:tc>
          <w:tcPr>
            <w:tcW w:w="3432" w:type="dxa"/>
            <w:vAlign w:val="top"/>
          </w:tcPr>
          <w:p>
            <w:pPr>
              <w:pStyle w:val="TableText"/>
              <w:ind w:left="805"/>
              <w:spacing w:before="294" w:line="220" w:lineRule="auto"/>
              <w:rPr>
                <w:sz w:val="36"/>
                <w:szCs w:val="36"/>
              </w:rPr>
            </w:pPr>
            <w:r>
              <w:rPr>
                <w:sz w:val="36"/>
                <w:szCs w:val="36"/>
                <w:spacing w:val="3"/>
              </w:rPr>
              <w:t>工作声音大</w:t>
            </w:r>
          </w:p>
        </w:tc>
        <w:tc>
          <w:tcPr>
            <w:tcW w:w="4066" w:type="dxa"/>
            <w:vAlign w:val="top"/>
          </w:tcPr>
          <w:p>
            <w:pPr>
              <w:pStyle w:val="TableText"/>
              <w:ind w:left="1303"/>
              <w:spacing w:before="293" w:line="219" w:lineRule="auto"/>
              <w:rPr>
                <w:sz w:val="36"/>
                <w:szCs w:val="36"/>
              </w:rPr>
            </w:pPr>
            <w:r>
              <w:rPr>
                <w:sz w:val="36"/>
                <w:szCs w:val="36"/>
                <w:spacing w:val="3"/>
              </w:rPr>
              <w:t>产生共振</w:t>
            </w:r>
          </w:p>
        </w:tc>
        <w:tc>
          <w:tcPr>
            <w:tcW w:w="4251" w:type="dxa"/>
            <w:vAlign w:val="top"/>
          </w:tcPr>
          <w:p>
            <w:pPr>
              <w:pStyle w:val="TableText"/>
              <w:ind w:left="136"/>
              <w:spacing w:before="293" w:line="219" w:lineRule="auto"/>
              <w:rPr>
                <w:sz w:val="36"/>
                <w:szCs w:val="36"/>
              </w:rPr>
            </w:pPr>
            <w:r>
              <w:rPr>
                <w:sz w:val="36"/>
                <w:szCs w:val="36"/>
                <w:spacing w:val="2"/>
              </w:rPr>
              <w:t>更换电磁阀，更换稳压阀</w:t>
            </w:r>
          </w:p>
        </w:tc>
      </w:tr>
    </w:tbl>
    <w:p>
      <w:pPr>
        <w:pStyle w:val="BodyText"/>
        <w:spacing w:line="328" w:lineRule="auto"/>
        <w:rPr/>
      </w:pPr>
      <w:r/>
    </w:p>
    <w:p>
      <w:pPr>
        <w:ind w:left="24"/>
        <w:spacing w:before="156" w:line="223" w:lineRule="auto"/>
        <w:outlineLvl w:val="0"/>
        <w:rPr>
          <w:rFonts w:ascii="SimHei" w:hAnsi="SimHei" w:eastAsia="SimHei" w:cs="SimHei"/>
          <w:sz w:val="48"/>
          <w:szCs w:val="48"/>
        </w:rPr>
      </w:pPr>
      <w:bookmarkStart w:name="bookmark9" w:id="14"/>
      <w:bookmarkEnd w:id="14"/>
      <w:r>
        <w:rPr>
          <w:rFonts w:ascii="SimHei" w:hAnsi="SimHei" w:eastAsia="SimHei" w:cs="SimHei"/>
          <w:sz w:val="48"/>
          <w:szCs w:val="48"/>
          <w:spacing w:val="11"/>
        </w:rPr>
        <w:t>九、随机备品备件</w:t>
      </w:r>
    </w:p>
    <w:p>
      <w:pPr>
        <w:spacing w:before="32"/>
        <w:rPr/>
      </w:pPr>
      <w:r/>
    </w:p>
    <w:tbl>
      <w:tblPr>
        <w:tblStyle w:val="TableNormal"/>
        <w:tblW w:w="1226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34"/>
        <w:gridCol w:w="2398"/>
        <w:gridCol w:w="1998"/>
        <w:gridCol w:w="2837"/>
        <w:gridCol w:w="1289"/>
        <w:gridCol w:w="1399"/>
        <w:gridCol w:w="1314"/>
      </w:tblGrid>
      <w:tr>
        <w:trPr>
          <w:trHeight w:val="854" w:hRule="atLeast"/>
        </w:trPr>
        <w:tc>
          <w:tcPr>
            <w:tcW w:w="1034" w:type="dxa"/>
            <w:vAlign w:val="top"/>
          </w:tcPr>
          <w:p>
            <w:pPr>
              <w:pStyle w:val="TableText"/>
              <w:ind w:left="115"/>
              <w:spacing w:before="243" w:line="221" w:lineRule="auto"/>
              <w:rPr/>
            </w:pPr>
            <w:r>
              <w:rPr>
                <w:spacing w:val="12"/>
              </w:rPr>
              <w:t>序号</w:t>
            </w:r>
          </w:p>
        </w:tc>
        <w:tc>
          <w:tcPr>
            <w:tcW w:w="2398" w:type="dxa"/>
            <w:vAlign w:val="top"/>
          </w:tcPr>
          <w:p>
            <w:pPr>
              <w:pStyle w:val="TableText"/>
              <w:ind w:left="411"/>
              <w:spacing w:before="241" w:line="219" w:lineRule="auto"/>
              <w:rPr/>
            </w:pPr>
            <w:r>
              <w:rPr>
                <w:spacing w:val="4"/>
              </w:rPr>
              <w:t>产品名称</w:t>
            </w:r>
          </w:p>
        </w:tc>
        <w:tc>
          <w:tcPr>
            <w:tcW w:w="1998" w:type="dxa"/>
            <w:vAlign w:val="top"/>
          </w:tcPr>
          <w:p>
            <w:pPr>
              <w:pStyle w:val="TableText"/>
              <w:ind w:left="402"/>
              <w:spacing w:before="241" w:line="219" w:lineRule="auto"/>
              <w:rPr/>
            </w:pPr>
            <w:r>
              <w:rPr>
                <w:spacing w:val="8"/>
              </w:rPr>
              <w:t>部件号</w:t>
            </w:r>
          </w:p>
        </w:tc>
        <w:tc>
          <w:tcPr>
            <w:tcW w:w="2837" w:type="dxa"/>
            <w:vAlign w:val="top"/>
          </w:tcPr>
          <w:p>
            <w:pPr>
              <w:pStyle w:val="TableText"/>
              <w:ind w:left="635"/>
              <w:spacing w:before="241" w:line="219" w:lineRule="auto"/>
              <w:rPr/>
            </w:pPr>
            <w:r>
              <w:rPr>
                <w:spacing w:val="6"/>
              </w:rPr>
              <w:t>规格型号</w:t>
            </w:r>
          </w:p>
        </w:tc>
        <w:tc>
          <w:tcPr>
            <w:tcW w:w="1289" w:type="dxa"/>
            <w:vAlign w:val="top"/>
          </w:tcPr>
          <w:p>
            <w:pPr>
              <w:pStyle w:val="TableText"/>
              <w:ind w:left="248"/>
              <w:spacing w:before="242" w:line="220" w:lineRule="auto"/>
              <w:rPr/>
            </w:pPr>
            <w:r>
              <w:rPr>
                <w:spacing w:val="7"/>
              </w:rPr>
              <w:t>单位</w:t>
            </w:r>
          </w:p>
        </w:tc>
        <w:tc>
          <w:tcPr>
            <w:tcW w:w="1399" w:type="dxa"/>
            <w:vAlign w:val="top"/>
          </w:tcPr>
          <w:p>
            <w:pPr>
              <w:pStyle w:val="TableText"/>
              <w:ind w:left="309"/>
              <w:spacing w:before="241" w:line="219" w:lineRule="auto"/>
              <w:rPr/>
            </w:pPr>
            <w:r>
              <w:rPr>
                <w:spacing w:val="7"/>
              </w:rPr>
              <w:t>数量</w:t>
            </w:r>
          </w:p>
        </w:tc>
        <w:tc>
          <w:tcPr>
            <w:tcW w:w="1314" w:type="dxa"/>
            <w:vAlign w:val="top"/>
          </w:tcPr>
          <w:p>
            <w:pPr>
              <w:pStyle w:val="TableText"/>
              <w:ind w:left="229"/>
              <w:spacing w:before="243" w:line="221" w:lineRule="auto"/>
              <w:rPr/>
            </w:pPr>
            <w:r>
              <w:rPr>
                <w:spacing w:val="9"/>
              </w:rPr>
              <w:t>备注</w:t>
            </w:r>
          </w:p>
        </w:tc>
      </w:tr>
      <w:tr>
        <w:trPr>
          <w:trHeight w:val="859" w:hRule="atLeast"/>
        </w:trPr>
        <w:tc>
          <w:tcPr>
            <w:tcW w:w="1034" w:type="dxa"/>
            <w:vAlign w:val="top"/>
          </w:tcPr>
          <w:p>
            <w:pPr>
              <w:pStyle w:val="TableText"/>
              <w:ind w:left="404"/>
              <w:spacing w:before="286" w:line="241" w:lineRule="auto"/>
              <w:rPr/>
            </w:pPr>
            <w:r>
              <w:rPr/>
              <w:t>1</w:t>
            </w:r>
          </w:p>
        </w:tc>
        <w:tc>
          <w:tcPr>
            <w:tcW w:w="2398" w:type="dxa"/>
            <w:vAlign w:val="top"/>
          </w:tcPr>
          <w:p>
            <w:pPr>
              <w:pStyle w:val="TableText"/>
              <w:ind w:left="601"/>
              <w:spacing w:before="244" w:line="219" w:lineRule="auto"/>
              <w:rPr/>
            </w:pPr>
            <w:r>
              <w:rPr>
                <w:spacing w:val="8"/>
              </w:rPr>
              <w:t>说明书</w:t>
            </w:r>
          </w:p>
        </w:tc>
        <w:tc>
          <w:tcPr>
            <w:tcW w:w="1998" w:type="dxa"/>
            <w:vAlign w:val="top"/>
          </w:tcPr>
          <w:p>
            <w:pPr>
              <w:pStyle w:val="TableText"/>
              <w:ind w:left="602"/>
              <w:spacing w:before="347" w:line="183" w:lineRule="auto"/>
              <w:rPr/>
            </w:pPr>
            <w:r>
              <w:rPr>
                <w:spacing w:val="-4"/>
              </w:rPr>
              <w:t>005F</w:t>
            </w:r>
          </w:p>
        </w:tc>
        <w:tc>
          <w:tcPr>
            <w:tcW w:w="2837" w:type="dxa"/>
            <w:vAlign w:val="top"/>
          </w:tcPr>
          <w:p>
            <w:pPr>
              <w:rPr>
                <w:rFonts w:ascii="Arial"/>
                <w:sz w:val="21"/>
              </w:rPr>
            </w:pPr>
            <w:r/>
          </w:p>
        </w:tc>
        <w:tc>
          <w:tcPr>
            <w:tcW w:w="1289" w:type="dxa"/>
            <w:vAlign w:val="top"/>
          </w:tcPr>
          <w:p>
            <w:pPr>
              <w:pStyle w:val="TableText"/>
              <w:ind w:left="447"/>
              <w:spacing w:before="244" w:line="219" w:lineRule="auto"/>
              <w:rPr/>
            </w:pPr>
            <w:r>
              <w:rPr/>
              <w:t>本</w:t>
            </w:r>
          </w:p>
        </w:tc>
        <w:tc>
          <w:tcPr>
            <w:tcW w:w="1399" w:type="dxa"/>
            <w:vAlign w:val="top"/>
          </w:tcPr>
          <w:p>
            <w:pPr>
              <w:pStyle w:val="TableText"/>
              <w:ind w:left="599"/>
              <w:spacing w:before="286" w:line="241" w:lineRule="auto"/>
              <w:rPr/>
            </w:pPr>
            <w:r>
              <w:rPr/>
              <w:t>1</w:t>
            </w:r>
          </w:p>
        </w:tc>
        <w:tc>
          <w:tcPr>
            <w:tcW w:w="1314" w:type="dxa"/>
            <w:vAlign w:val="top"/>
          </w:tcPr>
          <w:p>
            <w:pPr>
              <w:rPr>
                <w:rFonts w:ascii="Arial"/>
                <w:sz w:val="21"/>
              </w:rPr>
            </w:pPr>
            <w:r/>
          </w:p>
        </w:tc>
      </w:tr>
      <w:tr>
        <w:trPr>
          <w:trHeight w:val="860" w:hRule="atLeast"/>
        </w:trPr>
        <w:tc>
          <w:tcPr>
            <w:tcW w:w="1034" w:type="dxa"/>
            <w:vAlign w:val="top"/>
          </w:tcPr>
          <w:p>
            <w:pPr>
              <w:pStyle w:val="TableText"/>
              <w:ind w:left="404"/>
              <w:spacing w:before="287" w:line="241" w:lineRule="auto"/>
              <w:rPr/>
            </w:pPr>
            <w:r>
              <w:rPr/>
              <w:t>2</w:t>
            </w:r>
          </w:p>
        </w:tc>
        <w:tc>
          <w:tcPr>
            <w:tcW w:w="2398" w:type="dxa"/>
            <w:vAlign w:val="top"/>
          </w:tcPr>
          <w:p>
            <w:pPr>
              <w:pStyle w:val="TableText"/>
              <w:ind w:left="601"/>
              <w:spacing w:before="248" w:line="219" w:lineRule="auto"/>
              <w:rPr/>
            </w:pPr>
            <w:r>
              <w:rPr>
                <w:spacing w:val="5"/>
              </w:rPr>
              <w:t>合格证</w:t>
            </w:r>
          </w:p>
        </w:tc>
        <w:tc>
          <w:tcPr>
            <w:tcW w:w="1998" w:type="dxa"/>
            <w:vAlign w:val="top"/>
          </w:tcPr>
          <w:p>
            <w:pPr>
              <w:pStyle w:val="TableText"/>
              <w:ind w:left="602"/>
              <w:spacing w:before="346" w:line="184" w:lineRule="auto"/>
              <w:rPr/>
            </w:pPr>
            <w:r>
              <w:rPr>
                <w:spacing w:val="-4"/>
              </w:rPr>
              <w:t>010F</w:t>
            </w:r>
          </w:p>
        </w:tc>
        <w:tc>
          <w:tcPr>
            <w:tcW w:w="2837" w:type="dxa"/>
            <w:vAlign w:val="top"/>
          </w:tcPr>
          <w:p>
            <w:pPr>
              <w:rPr>
                <w:rFonts w:ascii="Arial"/>
                <w:sz w:val="21"/>
              </w:rPr>
            </w:pPr>
            <w:r/>
          </w:p>
        </w:tc>
        <w:tc>
          <w:tcPr>
            <w:tcW w:w="1289" w:type="dxa"/>
            <w:vAlign w:val="top"/>
          </w:tcPr>
          <w:p>
            <w:pPr>
              <w:pStyle w:val="TableText"/>
              <w:ind w:left="447"/>
              <w:spacing w:before="248" w:line="219" w:lineRule="auto"/>
              <w:rPr/>
            </w:pPr>
            <w:r>
              <w:rPr/>
              <w:t>个</w:t>
            </w:r>
          </w:p>
        </w:tc>
        <w:tc>
          <w:tcPr>
            <w:tcW w:w="1399" w:type="dxa"/>
            <w:vAlign w:val="top"/>
          </w:tcPr>
          <w:p>
            <w:pPr>
              <w:pStyle w:val="TableText"/>
              <w:ind w:left="599"/>
              <w:spacing w:before="287" w:line="241" w:lineRule="auto"/>
              <w:rPr/>
            </w:pPr>
            <w:r>
              <w:rPr/>
              <w:t>1</w:t>
            </w:r>
          </w:p>
        </w:tc>
        <w:tc>
          <w:tcPr>
            <w:tcW w:w="1314" w:type="dxa"/>
            <w:vAlign w:val="top"/>
          </w:tcPr>
          <w:p>
            <w:pPr>
              <w:rPr>
                <w:rFonts w:ascii="Arial"/>
                <w:sz w:val="21"/>
              </w:rPr>
            </w:pPr>
            <w:r/>
          </w:p>
        </w:tc>
      </w:tr>
      <w:tr>
        <w:trPr>
          <w:trHeight w:val="879" w:hRule="atLeast"/>
        </w:trPr>
        <w:tc>
          <w:tcPr>
            <w:tcW w:w="1034" w:type="dxa"/>
            <w:vAlign w:val="top"/>
          </w:tcPr>
          <w:p>
            <w:pPr>
              <w:pStyle w:val="TableText"/>
              <w:ind w:left="404"/>
              <w:spacing w:before="296"/>
              <w:rPr/>
            </w:pPr>
            <w:r>
              <w:rPr/>
              <w:t>3</w:t>
            </w:r>
          </w:p>
        </w:tc>
        <w:tc>
          <w:tcPr>
            <w:tcW w:w="2398" w:type="dxa"/>
            <w:vAlign w:val="top"/>
          </w:tcPr>
          <w:p>
            <w:pPr>
              <w:pStyle w:val="TableText"/>
              <w:ind w:left="601"/>
              <w:spacing w:before="258" w:line="219" w:lineRule="auto"/>
              <w:rPr/>
            </w:pPr>
            <w:r>
              <w:rPr>
                <w:spacing w:val="6"/>
              </w:rPr>
              <w:t>保修卡</w:t>
            </w:r>
          </w:p>
        </w:tc>
        <w:tc>
          <w:tcPr>
            <w:tcW w:w="1998" w:type="dxa"/>
            <w:vAlign w:val="top"/>
          </w:tcPr>
          <w:p>
            <w:pPr>
              <w:pStyle w:val="TableText"/>
              <w:ind w:left="602"/>
              <w:spacing w:before="356" w:line="184" w:lineRule="auto"/>
              <w:rPr/>
            </w:pPr>
            <w:r>
              <w:rPr>
                <w:spacing w:val="-4"/>
              </w:rPr>
              <w:t>010F</w:t>
            </w:r>
          </w:p>
        </w:tc>
        <w:tc>
          <w:tcPr>
            <w:tcW w:w="2837" w:type="dxa"/>
            <w:vAlign w:val="top"/>
          </w:tcPr>
          <w:p>
            <w:pPr>
              <w:rPr>
                <w:rFonts w:ascii="Arial"/>
                <w:sz w:val="21"/>
              </w:rPr>
            </w:pPr>
            <w:r/>
          </w:p>
        </w:tc>
        <w:tc>
          <w:tcPr>
            <w:tcW w:w="1289" w:type="dxa"/>
            <w:vAlign w:val="top"/>
          </w:tcPr>
          <w:p>
            <w:pPr>
              <w:pStyle w:val="TableText"/>
              <w:ind w:left="447"/>
              <w:spacing w:before="258" w:line="219" w:lineRule="auto"/>
              <w:rPr/>
            </w:pPr>
            <w:r>
              <w:rPr/>
              <w:t>个</w:t>
            </w:r>
          </w:p>
        </w:tc>
        <w:tc>
          <w:tcPr>
            <w:tcW w:w="1399" w:type="dxa"/>
            <w:vAlign w:val="top"/>
          </w:tcPr>
          <w:p>
            <w:pPr>
              <w:pStyle w:val="TableText"/>
              <w:ind w:left="599"/>
              <w:spacing w:before="297" w:line="241" w:lineRule="auto"/>
              <w:rPr/>
            </w:pPr>
            <w:r>
              <w:rPr/>
              <w:t>1</w:t>
            </w:r>
          </w:p>
        </w:tc>
        <w:tc>
          <w:tcPr>
            <w:tcW w:w="1314" w:type="dxa"/>
            <w:vAlign w:val="top"/>
          </w:tcPr>
          <w:p>
            <w:pPr>
              <w:rPr>
                <w:rFonts w:ascii="Arial"/>
                <w:sz w:val="21"/>
              </w:rPr>
            </w:pPr>
            <w:r/>
          </w:p>
        </w:tc>
      </w:tr>
      <w:tr>
        <w:trPr>
          <w:trHeight w:val="859" w:hRule="atLeast"/>
        </w:trPr>
        <w:tc>
          <w:tcPr>
            <w:tcW w:w="1034" w:type="dxa"/>
            <w:vAlign w:val="top"/>
          </w:tcPr>
          <w:p>
            <w:pPr>
              <w:pStyle w:val="TableText"/>
              <w:ind w:left="404"/>
              <w:spacing w:before="287" w:line="241" w:lineRule="auto"/>
              <w:rPr/>
            </w:pPr>
            <w:r>
              <w:rPr/>
              <w:t>4</w:t>
            </w:r>
          </w:p>
        </w:tc>
        <w:tc>
          <w:tcPr>
            <w:tcW w:w="2398" w:type="dxa"/>
            <w:vAlign w:val="top"/>
          </w:tcPr>
          <w:p>
            <w:pPr>
              <w:pStyle w:val="TableText"/>
              <w:ind w:left="601"/>
              <w:spacing w:before="250" w:line="220" w:lineRule="auto"/>
              <w:rPr/>
            </w:pPr>
            <w:r>
              <w:rPr>
                <w:spacing w:val="9"/>
              </w:rPr>
              <w:t>电源线</w:t>
            </w:r>
          </w:p>
        </w:tc>
        <w:tc>
          <w:tcPr>
            <w:tcW w:w="1998" w:type="dxa"/>
            <w:vAlign w:val="top"/>
          </w:tcPr>
          <w:p>
            <w:pPr>
              <w:pStyle w:val="TableText"/>
              <w:ind w:left="503"/>
              <w:spacing w:before="286"/>
              <w:rPr/>
            </w:pPr>
            <w:r>
              <w:rPr>
                <w:spacing w:val="-3"/>
              </w:rPr>
              <w:t>08006</w:t>
            </w:r>
          </w:p>
        </w:tc>
        <w:tc>
          <w:tcPr>
            <w:tcW w:w="2837" w:type="dxa"/>
            <w:vAlign w:val="top"/>
          </w:tcPr>
          <w:p>
            <w:pPr>
              <w:pStyle w:val="TableText"/>
              <w:ind w:left="334"/>
              <w:spacing w:before="260" w:line="224" w:lineRule="auto"/>
              <w:rPr/>
            </w:pPr>
            <w:r>
              <w:rPr>
                <w:spacing w:val="-2"/>
              </w:rPr>
              <w:t>3x0.75/1.8m</w:t>
            </w:r>
          </w:p>
        </w:tc>
        <w:tc>
          <w:tcPr>
            <w:tcW w:w="1289" w:type="dxa"/>
            <w:vAlign w:val="top"/>
          </w:tcPr>
          <w:p>
            <w:pPr>
              <w:pStyle w:val="TableText"/>
              <w:ind w:left="447"/>
              <w:spacing w:before="250" w:line="220" w:lineRule="auto"/>
              <w:rPr/>
            </w:pPr>
            <w:r>
              <w:rPr/>
              <w:t>根</w:t>
            </w:r>
          </w:p>
        </w:tc>
        <w:tc>
          <w:tcPr>
            <w:tcW w:w="1399" w:type="dxa"/>
            <w:vAlign w:val="top"/>
          </w:tcPr>
          <w:p>
            <w:pPr>
              <w:pStyle w:val="TableText"/>
              <w:ind w:left="599"/>
              <w:spacing w:before="287" w:line="241" w:lineRule="auto"/>
              <w:rPr/>
            </w:pPr>
            <w:r>
              <w:rPr/>
              <w:t>1</w:t>
            </w:r>
          </w:p>
        </w:tc>
        <w:tc>
          <w:tcPr>
            <w:tcW w:w="1314" w:type="dxa"/>
            <w:vAlign w:val="top"/>
          </w:tcPr>
          <w:p>
            <w:pPr>
              <w:rPr>
                <w:rFonts w:ascii="Arial"/>
                <w:sz w:val="21"/>
              </w:rPr>
            </w:pPr>
            <w:r/>
          </w:p>
        </w:tc>
      </w:tr>
      <w:tr>
        <w:trPr>
          <w:trHeight w:val="849" w:hRule="atLeast"/>
        </w:trPr>
        <w:tc>
          <w:tcPr>
            <w:tcW w:w="1034" w:type="dxa"/>
            <w:vAlign w:val="top"/>
          </w:tcPr>
          <w:p>
            <w:pPr>
              <w:pStyle w:val="TableText"/>
              <w:ind w:left="404"/>
              <w:spacing w:before="278"/>
              <w:rPr/>
            </w:pPr>
            <w:r>
              <w:rPr/>
              <w:t>5</w:t>
            </w:r>
          </w:p>
        </w:tc>
        <w:tc>
          <w:tcPr>
            <w:tcW w:w="2398" w:type="dxa"/>
            <w:vAlign w:val="top"/>
          </w:tcPr>
          <w:p>
            <w:pPr>
              <w:pStyle w:val="TableText"/>
              <w:ind w:left="601"/>
              <w:spacing w:before="240" w:line="219" w:lineRule="auto"/>
              <w:rPr/>
            </w:pPr>
            <w:r>
              <w:rPr>
                <w:spacing w:val="7"/>
              </w:rPr>
              <w:t>保险管</w:t>
            </w:r>
          </w:p>
        </w:tc>
        <w:tc>
          <w:tcPr>
            <w:tcW w:w="1998" w:type="dxa"/>
            <w:vAlign w:val="top"/>
          </w:tcPr>
          <w:p>
            <w:pPr>
              <w:pStyle w:val="TableText"/>
              <w:ind w:left="503"/>
              <w:spacing w:before="278"/>
              <w:rPr/>
            </w:pPr>
            <w:r>
              <w:rPr>
                <w:spacing w:val="-3"/>
              </w:rPr>
              <w:t>02054</w:t>
            </w:r>
          </w:p>
        </w:tc>
        <w:tc>
          <w:tcPr>
            <w:tcW w:w="2837" w:type="dxa"/>
            <w:vAlign w:val="top"/>
          </w:tcPr>
          <w:p>
            <w:pPr>
              <w:pStyle w:val="TableText"/>
              <w:ind w:left="1115"/>
              <w:spacing w:before="336" w:line="185" w:lineRule="auto"/>
              <w:rPr/>
            </w:pPr>
            <w:r>
              <w:rPr>
                <w:spacing w:val="-10"/>
              </w:rPr>
              <w:t>15A</w:t>
            </w:r>
          </w:p>
        </w:tc>
        <w:tc>
          <w:tcPr>
            <w:tcW w:w="1289" w:type="dxa"/>
            <w:vAlign w:val="top"/>
          </w:tcPr>
          <w:p>
            <w:pPr>
              <w:pStyle w:val="TableText"/>
              <w:ind w:left="447"/>
              <w:spacing w:before="240" w:line="219" w:lineRule="auto"/>
              <w:rPr/>
            </w:pPr>
            <w:r>
              <w:rPr/>
              <w:t>个</w:t>
            </w:r>
          </w:p>
        </w:tc>
        <w:tc>
          <w:tcPr>
            <w:tcW w:w="1399" w:type="dxa"/>
            <w:vAlign w:val="top"/>
          </w:tcPr>
          <w:p>
            <w:pPr>
              <w:pStyle w:val="TableText"/>
              <w:ind w:left="599"/>
              <w:spacing w:before="279" w:line="241" w:lineRule="auto"/>
              <w:rPr/>
            </w:pPr>
            <w:r>
              <w:rPr/>
              <w:t>2</w:t>
            </w:r>
          </w:p>
        </w:tc>
        <w:tc>
          <w:tcPr>
            <w:tcW w:w="1314" w:type="dxa"/>
            <w:vAlign w:val="top"/>
          </w:tcPr>
          <w:p>
            <w:pPr>
              <w:rPr>
                <w:rFonts w:ascii="Arial"/>
                <w:sz w:val="21"/>
              </w:rPr>
            </w:pPr>
            <w:r/>
          </w:p>
        </w:tc>
      </w:tr>
      <w:tr>
        <w:trPr>
          <w:trHeight w:val="859" w:hRule="atLeast"/>
        </w:trPr>
        <w:tc>
          <w:tcPr>
            <w:tcW w:w="1034" w:type="dxa"/>
            <w:vAlign w:val="top"/>
          </w:tcPr>
          <w:p>
            <w:pPr>
              <w:pStyle w:val="TableText"/>
              <w:ind w:left="404"/>
              <w:spacing w:before="289"/>
              <w:rPr/>
            </w:pPr>
            <w:r>
              <w:rPr/>
              <w:t>6</w:t>
            </w:r>
          </w:p>
        </w:tc>
        <w:tc>
          <w:tcPr>
            <w:tcW w:w="2398" w:type="dxa"/>
            <w:vAlign w:val="top"/>
          </w:tcPr>
          <w:p>
            <w:pPr>
              <w:pStyle w:val="TableText"/>
              <w:ind w:left="411"/>
              <w:spacing w:before="248" w:line="219" w:lineRule="auto"/>
              <w:rPr/>
            </w:pPr>
            <w:r>
              <w:rPr>
                <w:spacing w:val="8"/>
              </w:rPr>
              <w:t>气路螺帽</w:t>
            </w:r>
          </w:p>
        </w:tc>
        <w:tc>
          <w:tcPr>
            <w:tcW w:w="1998" w:type="dxa"/>
            <w:vAlign w:val="top"/>
          </w:tcPr>
          <w:p>
            <w:pPr>
              <w:pStyle w:val="TableText"/>
              <w:ind w:left="503"/>
              <w:spacing w:before="289"/>
              <w:rPr/>
            </w:pPr>
            <w:r>
              <w:rPr>
                <w:spacing w:val="-3"/>
              </w:rPr>
              <w:t>07019</w:t>
            </w:r>
          </w:p>
        </w:tc>
        <w:tc>
          <w:tcPr>
            <w:tcW w:w="2837" w:type="dxa"/>
            <w:vAlign w:val="top"/>
          </w:tcPr>
          <w:p>
            <w:pPr>
              <w:pStyle w:val="TableText"/>
              <w:ind w:left="244"/>
              <w:spacing w:before="283" w:line="234" w:lineRule="auto"/>
              <w:rPr/>
            </w:pPr>
            <w:r>
              <w:rPr>
                <w:spacing w:val="-9"/>
              </w:rPr>
              <w:t>M8x1</w:t>
            </w:r>
            <w:r>
              <w:rPr>
                <w:spacing w:val="94"/>
              </w:rPr>
              <w:t xml:space="preserve"> </w:t>
            </w:r>
            <w:r>
              <w:rPr>
                <w:spacing w:val="-9"/>
              </w:rPr>
              <w:t>φ3.3mm</w:t>
            </w:r>
          </w:p>
        </w:tc>
        <w:tc>
          <w:tcPr>
            <w:tcW w:w="1289" w:type="dxa"/>
            <w:vAlign w:val="top"/>
          </w:tcPr>
          <w:p>
            <w:pPr>
              <w:pStyle w:val="TableText"/>
              <w:ind w:left="447"/>
              <w:spacing w:before="251" w:line="219" w:lineRule="auto"/>
              <w:rPr/>
            </w:pPr>
            <w:r>
              <w:rPr/>
              <w:t>个</w:t>
            </w:r>
          </w:p>
        </w:tc>
        <w:tc>
          <w:tcPr>
            <w:tcW w:w="1399" w:type="dxa"/>
            <w:vAlign w:val="top"/>
          </w:tcPr>
          <w:p>
            <w:pPr>
              <w:pStyle w:val="TableText"/>
              <w:ind w:left="599"/>
              <w:spacing w:before="290" w:line="241" w:lineRule="auto"/>
              <w:rPr/>
            </w:pPr>
            <w:r>
              <w:rPr/>
              <w:t>1</w:t>
            </w:r>
          </w:p>
        </w:tc>
        <w:tc>
          <w:tcPr>
            <w:tcW w:w="1314" w:type="dxa"/>
            <w:vAlign w:val="top"/>
          </w:tcPr>
          <w:p>
            <w:pPr>
              <w:rPr>
                <w:rFonts w:ascii="Arial"/>
                <w:sz w:val="21"/>
              </w:rPr>
            </w:pPr>
            <w:r/>
          </w:p>
        </w:tc>
      </w:tr>
      <w:tr>
        <w:trPr>
          <w:trHeight w:val="849" w:hRule="atLeast"/>
        </w:trPr>
        <w:tc>
          <w:tcPr>
            <w:tcW w:w="1034" w:type="dxa"/>
            <w:vAlign w:val="top"/>
          </w:tcPr>
          <w:p>
            <w:pPr>
              <w:pStyle w:val="TableText"/>
              <w:ind w:left="404"/>
              <w:spacing w:before="280"/>
              <w:rPr/>
            </w:pPr>
            <w:r>
              <w:rPr/>
              <w:t>7</w:t>
            </w:r>
          </w:p>
        </w:tc>
        <w:tc>
          <w:tcPr>
            <w:tcW w:w="2398" w:type="dxa"/>
            <w:vAlign w:val="top"/>
          </w:tcPr>
          <w:p>
            <w:pPr>
              <w:pStyle w:val="TableText"/>
              <w:ind w:left="210"/>
              <w:spacing w:before="242" w:line="219" w:lineRule="auto"/>
              <w:rPr/>
            </w:pPr>
            <w:r>
              <w:rPr>
                <w:spacing w:val="3"/>
              </w:rPr>
              <w:t>气路密封垫</w:t>
            </w:r>
          </w:p>
        </w:tc>
        <w:tc>
          <w:tcPr>
            <w:tcW w:w="1998" w:type="dxa"/>
            <w:vAlign w:val="top"/>
          </w:tcPr>
          <w:p>
            <w:pPr>
              <w:pStyle w:val="TableText"/>
              <w:ind w:left="503"/>
              <w:spacing w:before="280"/>
              <w:rPr/>
            </w:pPr>
            <w:r>
              <w:rPr>
                <w:spacing w:val="-3"/>
              </w:rPr>
              <w:t>06002</w:t>
            </w:r>
          </w:p>
        </w:tc>
        <w:tc>
          <w:tcPr>
            <w:tcW w:w="2837" w:type="dxa"/>
            <w:vAlign w:val="top"/>
          </w:tcPr>
          <w:p>
            <w:pPr>
              <w:pStyle w:val="TableText"/>
              <w:ind w:left="724"/>
              <w:spacing w:before="274" w:line="234" w:lineRule="auto"/>
              <w:rPr/>
            </w:pPr>
            <w:r>
              <w:rPr>
                <w:spacing w:val="-15"/>
              </w:rPr>
              <w:t>φ3.2mm</w:t>
            </w:r>
          </w:p>
        </w:tc>
        <w:tc>
          <w:tcPr>
            <w:tcW w:w="1289" w:type="dxa"/>
            <w:vAlign w:val="top"/>
          </w:tcPr>
          <w:p>
            <w:pPr>
              <w:pStyle w:val="TableText"/>
              <w:ind w:left="447"/>
              <w:spacing w:before="242" w:line="219" w:lineRule="auto"/>
              <w:rPr/>
            </w:pPr>
            <w:r>
              <w:rPr/>
              <w:t>个</w:t>
            </w:r>
          </w:p>
        </w:tc>
        <w:tc>
          <w:tcPr>
            <w:tcW w:w="1399" w:type="dxa"/>
            <w:vAlign w:val="top"/>
          </w:tcPr>
          <w:p>
            <w:pPr>
              <w:pStyle w:val="TableText"/>
              <w:ind w:left="599"/>
              <w:spacing w:before="280"/>
              <w:rPr/>
            </w:pPr>
            <w:r>
              <w:rPr/>
              <w:t>3</w:t>
            </w:r>
          </w:p>
        </w:tc>
        <w:tc>
          <w:tcPr>
            <w:tcW w:w="1314" w:type="dxa"/>
            <w:vAlign w:val="top"/>
          </w:tcPr>
          <w:p>
            <w:pPr>
              <w:rPr>
                <w:rFonts w:ascii="Arial"/>
                <w:sz w:val="21"/>
              </w:rPr>
            </w:pPr>
            <w:r/>
          </w:p>
        </w:tc>
      </w:tr>
      <w:tr>
        <w:trPr>
          <w:trHeight w:val="859" w:hRule="atLeast"/>
        </w:trPr>
        <w:tc>
          <w:tcPr>
            <w:tcW w:w="1034" w:type="dxa"/>
            <w:vAlign w:val="top"/>
          </w:tcPr>
          <w:p>
            <w:pPr>
              <w:pStyle w:val="TableText"/>
              <w:ind w:left="404"/>
              <w:spacing w:before="291"/>
              <w:rPr/>
            </w:pPr>
            <w:r>
              <w:rPr/>
              <w:t>8</w:t>
            </w:r>
          </w:p>
        </w:tc>
        <w:tc>
          <w:tcPr>
            <w:tcW w:w="2398" w:type="dxa"/>
            <w:vAlign w:val="top"/>
          </w:tcPr>
          <w:p>
            <w:pPr>
              <w:pStyle w:val="TableText"/>
              <w:ind w:left="601"/>
              <w:spacing w:before="255" w:line="221" w:lineRule="auto"/>
              <w:rPr/>
            </w:pPr>
            <w:r>
              <w:rPr>
                <w:spacing w:val="12"/>
              </w:rPr>
              <w:t>密封圈</w:t>
            </w:r>
          </w:p>
        </w:tc>
        <w:tc>
          <w:tcPr>
            <w:tcW w:w="1998" w:type="dxa"/>
            <w:vAlign w:val="top"/>
          </w:tcPr>
          <w:p>
            <w:pPr>
              <w:pStyle w:val="TableText"/>
              <w:ind w:left="503"/>
              <w:spacing w:before="291"/>
              <w:rPr/>
            </w:pPr>
            <w:r>
              <w:rPr>
                <w:spacing w:val="-4"/>
              </w:rPr>
              <w:t>22006</w:t>
            </w:r>
          </w:p>
        </w:tc>
        <w:tc>
          <w:tcPr>
            <w:tcW w:w="2837" w:type="dxa"/>
            <w:vAlign w:val="top"/>
          </w:tcPr>
          <w:p>
            <w:pPr>
              <w:pStyle w:val="TableText"/>
              <w:ind w:left="534"/>
              <w:spacing w:before="291"/>
              <w:rPr/>
            </w:pPr>
            <w:r>
              <w:rPr>
                <w:spacing w:val="-3"/>
              </w:rPr>
              <w:t>50x36x2mm</w:t>
            </w:r>
          </w:p>
        </w:tc>
        <w:tc>
          <w:tcPr>
            <w:tcW w:w="1289" w:type="dxa"/>
            <w:vAlign w:val="top"/>
          </w:tcPr>
          <w:p>
            <w:pPr>
              <w:pStyle w:val="TableText"/>
              <w:ind w:left="447"/>
              <w:spacing w:before="253" w:line="219" w:lineRule="auto"/>
              <w:rPr/>
            </w:pPr>
            <w:r>
              <w:rPr/>
              <w:t>个</w:t>
            </w:r>
          </w:p>
        </w:tc>
        <w:tc>
          <w:tcPr>
            <w:tcW w:w="1399" w:type="dxa"/>
            <w:vAlign w:val="top"/>
          </w:tcPr>
          <w:p>
            <w:pPr>
              <w:pStyle w:val="TableText"/>
              <w:ind w:left="599"/>
              <w:spacing w:before="291" w:line="241" w:lineRule="auto"/>
              <w:rPr/>
            </w:pPr>
            <w:r>
              <w:rPr/>
              <w:t>2</w:t>
            </w:r>
          </w:p>
        </w:tc>
        <w:tc>
          <w:tcPr>
            <w:tcW w:w="1314" w:type="dxa"/>
            <w:vAlign w:val="top"/>
          </w:tcPr>
          <w:p>
            <w:pPr>
              <w:rPr>
                <w:rFonts w:ascii="Arial"/>
                <w:sz w:val="21"/>
              </w:rPr>
            </w:pPr>
            <w:r/>
          </w:p>
        </w:tc>
      </w:tr>
      <w:tr>
        <w:trPr>
          <w:trHeight w:val="859" w:hRule="atLeast"/>
        </w:trPr>
        <w:tc>
          <w:tcPr>
            <w:tcW w:w="1034" w:type="dxa"/>
            <w:vAlign w:val="top"/>
          </w:tcPr>
          <w:p>
            <w:pPr>
              <w:pStyle w:val="TableText"/>
              <w:ind w:left="404"/>
              <w:spacing w:before="292"/>
              <w:rPr/>
            </w:pPr>
            <w:r>
              <w:rPr/>
              <w:t>9</w:t>
            </w:r>
          </w:p>
        </w:tc>
        <w:tc>
          <w:tcPr>
            <w:tcW w:w="2398" w:type="dxa"/>
            <w:vAlign w:val="top"/>
          </w:tcPr>
          <w:p>
            <w:pPr>
              <w:pStyle w:val="TableText"/>
              <w:ind w:left="601"/>
              <w:spacing w:before="256" w:line="221" w:lineRule="auto"/>
              <w:rPr/>
            </w:pPr>
            <w:r>
              <w:rPr>
                <w:spacing w:val="5"/>
              </w:rPr>
              <w:t>消音器</w:t>
            </w:r>
          </w:p>
        </w:tc>
        <w:tc>
          <w:tcPr>
            <w:tcW w:w="1998" w:type="dxa"/>
            <w:vAlign w:val="top"/>
          </w:tcPr>
          <w:p>
            <w:pPr>
              <w:pStyle w:val="TableText"/>
              <w:ind w:left="503"/>
              <w:spacing w:before="292"/>
              <w:rPr/>
            </w:pPr>
            <w:r>
              <w:rPr>
                <w:spacing w:val="-3"/>
              </w:rPr>
              <w:t>07053</w:t>
            </w:r>
          </w:p>
        </w:tc>
        <w:tc>
          <w:tcPr>
            <w:tcW w:w="2837" w:type="dxa"/>
            <w:vAlign w:val="top"/>
          </w:tcPr>
          <w:p>
            <w:pPr>
              <w:pStyle w:val="TableText"/>
              <w:ind w:left="1024"/>
              <w:spacing w:before="265" w:line="224" w:lineRule="auto"/>
              <w:rPr/>
            </w:pPr>
            <w:r>
              <w:rPr>
                <w:spacing w:val="-2"/>
              </w:rPr>
              <w:t>G1/8</w:t>
            </w:r>
          </w:p>
        </w:tc>
        <w:tc>
          <w:tcPr>
            <w:tcW w:w="1289" w:type="dxa"/>
            <w:vAlign w:val="top"/>
          </w:tcPr>
          <w:p>
            <w:pPr>
              <w:pStyle w:val="TableText"/>
              <w:ind w:left="447"/>
              <w:spacing w:before="254" w:line="219" w:lineRule="auto"/>
              <w:rPr/>
            </w:pPr>
            <w:r>
              <w:rPr/>
              <w:t>个</w:t>
            </w:r>
          </w:p>
        </w:tc>
        <w:tc>
          <w:tcPr>
            <w:tcW w:w="1399" w:type="dxa"/>
            <w:vAlign w:val="top"/>
          </w:tcPr>
          <w:p>
            <w:pPr>
              <w:pStyle w:val="TableText"/>
              <w:ind w:left="599"/>
              <w:spacing w:before="292" w:line="241" w:lineRule="auto"/>
              <w:rPr/>
            </w:pPr>
            <w:r>
              <w:rPr/>
              <w:t>2</w:t>
            </w:r>
          </w:p>
        </w:tc>
        <w:tc>
          <w:tcPr>
            <w:tcW w:w="1314" w:type="dxa"/>
            <w:vAlign w:val="top"/>
          </w:tcPr>
          <w:p>
            <w:pPr>
              <w:rPr>
                <w:rFonts w:ascii="Arial"/>
                <w:sz w:val="21"/>
              </w:rPr>
            </w:pPr>
            <w:r/>
          </w:p>
        </w:tc>
      </w:tr>
      <w:tr>
        <w:trPr>
          <w:trHeight w:val="754" w:hRule="atLeast"/>
        </w:trPr>
        <w:tc>
          <w:tcPr>
            <w:tcW w:w="1034" w:type="dxa"/>
            <w:vAlign w:val="top"/>
          </w:tcPr>
          <w:p>
            <w:pPr>
              <w:pStyle w:val="TableText"/>
              <w:ind w:left="315"/>
              <w:spacing w:before="233"/>
              <w:rPr/>
            </w:pPr>
            <w:r>
              <w:rPr>
                <w:spacing w:val="-12"/>
              </w:rPr>
              <w:t>10</w:t>
            </w:r>
          </w:p>
        </w:tc>
        <w:tc>
          <w:tcPr>
            <w:tcW w:w="2398" w:type="dxa"/>
            <w:vAlign w:val="top"/>
          </w:tcPr>
          <w:p>
            <w:pPr>
              <w:pStyle w:val="TableText"/>
              <w:ind w:left="20"/>
              <w:spacing w:before="195" w:line="219" w:lineRule="auto"/>
              <w:rPr/>
            </w:pPr>
            <w:r>
              <w:rPr>
                <w:spacing w:val="3"/>
              </w:rPr>
              <w:t>不锈钢内衬管</w:t>
            </w:r>
          </w:p>
        </w:tc>
        <w:tc>
          <w:tcPr>
            <w:tcW w:w="1998" w:type="dxa"/>
            <w:vAlign w:val="top"/>
          </w:tcPr>
          <w:p>
            <w:pPr>
              <w:pStyle w:val="TableText"/>
              <w:ind w:left="503"/>
              <w:spacing w:before="233"/>
              <w:rPr/>
            </w:pPr>
            <w:r>
              <w:rPr>
                <w:spacing w:val="-3"/>
              </w:rPr>
              <w:t>05042</w:t>
            </w:r>
          </w:p>
        </w:tc>
        <w:tc>
          <w:tcPr>
            <w:tcW w:w="2837" w:type="dxa"/>
            <w:vAlign w:val="top"/>
          </w:tcPr>
          <w:p>
            <w:pPr>
              <w:pStyle w:val="TableText"/>
              <w:ind w:left="635"/>
              <w:spacing w:before="227" w:line="234" w:lineRule="auto"/>
              <w:rPr/>
            </w:pPr>
            <w:r>
              <w:rPr>
                <w:spacing w:val="-12"/>
              </w:rPr>
              <w:t>φ2x25mm</w:t>
            </w:r>
          </w:p>
        </w:tc>
        <w:tc>
          <w:tcPr>
            <w:tcW w:w="1289" w:type="dxa"/>
            <w:vAlign w:val="top"/>
          </w:tcPr>
          <w:p>
            <w:pPr>
              <w:pStyle w:val="TableText"/>
              <w:ind w:left="447"/>
              <w:spacing w:before="196" w:line="220" w:lineRule="auto"/>
              <w:rPr/>
            </w:pPr>
            <w:r>
              <w:rPr/>
              <w:t>根</w:t>
            </w:r>
          </w:p>
        </w:tc>
        <w:tc>
          <w:tcPr>
            <w:tcW w:w="1399" w:type="dxa"/>
            <w:vAlign w:val="top"/>
          </w:tcPr>
          <w:p>
            <w:pPr>
              <w:pStyle w:val="TableText"/>
              <w:ind w:left="599"/>
              <w:spacing w:before="233" w:line="241" w:lineRule="auto"/>
              <w:rPr/>
            </w:pPr>
            <w:r>
              <w:rPr/>
              <w:t>2</w:t>
            </w:r>
          </w:p>
        </w:tc>
        <w:tc>
          <w:tcPr>
            <w:tcW w:w="1314" w:type="dxa"/>
            <w:vAlign w:val="top"/>
          </w:tcPr>
          <w:p>
            <w:pPr>
              <w:rPr>
                <w:rFonts w:ascii="Arial"/>
                <w:sz w:val="21"/>
              </w:rPr>
            </w:pPr>
            <w:r/>
          </w:p>
        </w:tc>
      </w:tr>
    </w:tbl>
    <w:p>
      <w:pPr>
        <w:pStyle w:val="BodyText"/>
        <w:spacing w:line="249" w:lineRule="auto"/>
        <w:rPr/>
      </w:pPr>
      <w:r/>
    </w:p>
    <w:p>
      <w:pPr>
        <w:ind w:left="145"/>
        <w:spacing w:before="81" w:line="213" w:lineRule="auto"/>
        <w:rPr>
          <w:rFonts w:ascii="SimHei" w:hAnsi="SimHei" w:eastAsia="SimHei" w:cs="SimHei"/>
          <w:sz w:val="25"/>
          <w:szCs w:val="25"/>
        </w:rPr>
      </w:pPr>
      <w:r>
        <w:rPr>
          <w:rFonts w:ascii="SimHei" w:hAnsi="SimHei" w:eastAsia="SimHei" w:cs="SimHei"/>
          <w:sz w:val="25"/>
          <w:szCs w:val="25"/>
          <w:spacing w:val="2"/>
        </w:rPr>
        <w:t>备注：此产品配件仅供参考，具体以实物为准。</w:t>
      </w:r>
    </w:p>
    <w:p>
      <w:pPr>
        <w:pStyle w:val="BodyText"/>
        <w:spacing w:line="298" w:lineRule="auto"/>
        <w:rPr/>
      </w:pPr>
      <w:r/>
    </w:p>
    <w:p>
      <w:pPr>
        <w:ind w:left="574"/>
        <w:spacing w:before="91" w:line="213" w:lineRule="auto"/>
        <w:rPr>
          <w:rFonts w:ascii="SimHei" w:hAnsi="SimHei" w:eastAsia="SimHei" w:cs="SimHei"/>
          <w:sz w:val="28"/>
          <w:szCs w:val="28"/>
        </w:rPr>
      </w:pPr>
      <w:r>
        <w:rPr>
          <w:rFonts w:ascii="SimHei" w:hAnsi="SimHei" w:eastAsia="SimHei" w:cs="SimHei"/>
          <w:sz w:val="28"/>
          <w:szCs w:val="28"/>
          <w:spacing w:val="1"/>
        </w:rPr>
        <w:t>本说明书中，仪器图片、技术规格如有改变恕不另行通知，本公司</w:t>
      </w:r>
      <w:r>
        <w:rPr>
          <w:rFonts w:ascii="SimHei" w:hAnsi="SimHei" w:eastAsia="SimHei" w:cs="SimHei"/>
          <w:sz w:val="28"/>
          <w:szCs w:val="28"/>
        </w:rPr>
        <w:t>保留最终解释权和修改权</w:t>
      </w:r>
    </w:p>
    <w:sectPr>
      <w:footerReference w:type="default" r:id="rId16"/>
      <w:pgSz w:w="14480" w:h="20480"/>
      <w:pgMar w:top="498" w:right="1075" w:bottom="400" w:left="1125"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FangSong">
    <w:panose1 w:val="02010609060101010101"/>
    <w:charset w:val="86"/>
    <w:family w:val="auto"/>
    <w:pitch w:val="default"/>
    <w:sig w:usb0="800002BF" w:usb1="38CF7CFA" w:usb2="00000016" w:usb3="00000000" w:csb0="00040001" w:csb1="00000000"/>
  </w:font>
  <w:font w:name="Times New Roman">
    <w:panose1 w:val="02020603050405020304"/>
    <w:charset w:val="00"/>
    <w:family w:val="auto"/>
    <w:pitch w:val="variable"/>
    <w:sig w:usb0="E0002EFF" w:usb1="C000785B" w:usb2="00000009" w:usb3="00000000" w:csb0="400001FF" w:csb1="FFFF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863"/>
      <w:spacing w:line="236" w:lineRule="auto"/>
      <w:rPr>
        <w:rFonts w:ascii="SimSun" w:hAnsi="SimSun" w:eastAsia="SimSun" w:cs="SimSun"/>
        <w:sz w:val="39"/>
        <w:szCs w:val="39"/>
      </w:rPr>
    </w:pPr>
    <w:r>
      <w:rPr>
        <w:rFonts w:ascii="SimSun" w:hAnsi="SimSun" w:eastAsia="SimSun" w:cs="SimSun"/>
        <w:sz w:val="39"/>
        <w:szCs w:val="39"/>
        <w:spacing w:val="-5"/>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60"/>
      <w:spacing w:before="1" w:line="234" w:lineRule="auto"/>
      <w:rPr>
        <w:rFonts w:ascii="SimSun" w:hAnsi="SimSun" w:eastAsia="SimSun" w:cs="SimSun"/>
        <w:sz w:val="30"/>
        <w:szCs w:val="30"/>
      </w:rPr>
    </w:pPr>
    <w:r>
      <w:rPr>
        <w:rFonts w:ascii="SimSun" w:hAnsi="SimSun" w:eastAsia="SimSun" w:cs="SimSun"/>
        <w:sz w:val="30"/>
        <w:szCs w:val="30"/>
        <w:spacing w:val="-4"/>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659"/>
      <w:spacing w:line="232" w:lineRule="auto"/>
      <w:rPr>
        <w:rFonts w:ascii="SimSun" w:hAnsi="SimSun" w:eastAsia="SimSun" w:cs="SimSun"/>
        <w:sz w:val="26"/>
        <w:szCs w:val="26"/>
      </w:rPr>
    </w:pPr>
    <w:r>
      <w:rPr>
        <w:rFonts w:ascii="SimSun" w:hAnsi="SimSun" w:eastAsia="SimSun" w:cs="SimSun"/>
        <w:sz w:val="26"/>
        <w:szCs w:val="26"/>
        <w:spacing w:val="-3"/>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25"/>
      <w:spacing w:before="1" w:line="237" w:lineRule="auto"/>
      <w:rPr>
        <w:rFonts w:ascii="SimSun" w:hAnsi="SimSun" w:eastAsia="SimSun" w:cs="SimSun"/>
        <w:sz w:val="53"/>
        <w:szCs w:val="53"/>
      </w:rPr>
    </w:pPr>
    <w:r>
      <w:rPr>
        <w:rFonts w:ascii="SimSun" w:hAnsi="SimSun" w:eastAsia="SimSun" w:cs="SimSun"/>
        <w:sz w:val="53"/>
        <w:szCs w:val="53"/>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5" w:lineRule="auto"/>
      <w:jc w:val="right"/>
      <w:rPr>
        <w:rFonts w:ascii="SimSun" w:hAnsi="SimSun" w:eastAsia="SimSun" w:cs="SimSun"/>
        <w:sz w:val="41"/>
        <w:szCs w:val="41"/>
      </w:rPr>
    </w:pPr>
    <w:r>
      <w:rPr>
        <w:rFonts w:ascii="SimSun" w:hAnsi="SimSun" w:eastAsia="SimSun" w:cs="SimSun"/>
        <w:sz w:val="41"/>
        <w:szCs w:val="41"/>
        <w:b/>
        <w:bCs/>
        <w:spacing w:val="-9"/>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39"/>
      <w:szCs w:val="3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footer" Target="footer3.xml"/><Relationship Id="rId7" Type="http://schemas.openxmlformats.org/officeDocument/2006/relationships/image" Target="media/image5.jpeg"/><Relationship Id="rId6" Type="http://schemas.openxmlformats.org/officeDocument/2006/relationships/image" Target="media/image4.jpeg"/><Relationship Id="rId5" Type="http://schemas.openxmlformats.org/officeDocument/2006/relationships/footer" Target="footer2.xml"/><Relationship Id="rId4" Type="http://schemas.openxmlformats.org/officeDocument/2006/relationships/image" Target="media/image3.png"/><Relationship Id="rId3" Type="http://schemas.openxmlformats.org/officeDocument/2006/relationships/image" Target="media/image2.jpeg"/><Relationship Id="rId2" Type="http://schemas.openxmlformats.org/officeDocument/2006/relationships/footer" Target="footer1.xml"/><Relationship Id="rId19" Type="http://schemas.openxmlformats.org/officeDocument/2006/relationships/fontTable" Target="fontTable.xml"/><Relationship Id="rId18" Type="http://schemas.openxmlformats.org/officeDocument/2006/relationships/styles" Target="styles.xml"/><Relationship Id="rId17" Type="http://schemas.openxmlformats.org/officeDocument/2006/relationships/settings" Target="settings.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footer" Target="footer4.xml"/><Relationship Id="rId1" Type="http://schemas.openxmlformats.org/officeDocument/2006/relationships/image" Target="media/image1.jpeg"/></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2025-07-04T14:43:51Z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2025-07-04T14:43:53</vt:filetime>
  </property>
  <property fmtid="{D5CDD505-2E9C-101B-9397-08002B2CF9AE}" pid="4" name="UsrData">
    <vt:lpwstr>6867782285289c001f6ad606wl</vt:lpwstr>
  </property>
</Properties>
</file>